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526"/>
        <w:gridCol w:w="1250"/>
        <w:gridCol w:w="6278"/>
      </w:tblGrid>
      <w:tr w:rsidR="00A6314E" w:rsidRPr="0046246E" w14:paraId="32D7CBED" w14:textId="77777777" w:rsidTr="00942736">
        <w:tc>
          <w:tcPr>
            <w:tcW w:w="8978" w:type="dxa"/>
            <w:gridSpan w:val="3"/>
            <w:shd w:val="clear" w:color="auto" w:fill="1F497D" w:themeFill="text2"/>
          </w:tcPr>
          <w:p w14:paraId="24858F51" w14:textId="77777777" w:rsidR="00A6314E" w:rsidRPr="0046246E" w:rsidRDefault="00A6314E" w:rsidP="00942736">
            <w:pPr>
              <w:jc w:val="center"/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  <w:t>PLAN DE CLASE</w:t>
            </w:r>
          </w:p>
        </w:tc>
      </w:tr>
      <w:tr w:rsidR="00A6314E" w:rsidRPr="0046246E" w14:paraId="00921A97" w14:textId="77777777" w:rsidTr="00942736">
        <w:tc>
          <w:tcPr>
            <w:tcW w:w="8978" w:type="dxa"/>
            <w:gridSpan w:val="3"/>
          </w:tcPr>
          <w:p w14:paraId="1BB7111A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Escuela:                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>UNETE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                                                       Entidad: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N/A</w:t>
            </w:r>
          </w:p>
          <w:p w14:paraId="5917C94B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6B24BF79" w14:textId="77777777" w:rsidTr="00942736">
        <w:tc>
          <w:tcPr>
            <w:tcW w:w="8978" w:type="dxa"/>
            <w:gridSpan w:val="3"/>
          </w:tcPr>
          <w:p w14:paraId="0012CC4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Nombre del Docente: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COMUNIDAD UNETE</w:t>
            </w:r>
          </w:p>
          <w:p w14:paraId="6C329255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23A9D1B8" w14:textId="77777777" w:rsidTr="00942736">
        <w:tc>
          <w:tcPr>
            <w:tcW w:w="8978" w:type="dxa"/>
            <w:gridSpan w:val="3"/>
          </w:tcPr>
          <w:p w14:paraId="7BD26AA2" w14:textId="6D4D017F" w:rsidR="00A6314E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Nivel: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>
              <w:rPr>
                <w:rFonts w:ascii="Microsoft PhagsPa" w:hAnsi="Microsoft PhagsPa"/>
                <w:sz w:val="24"/>
                <w:szCs w:val="24"/>
              </w:rPr>
              <w:t>Primaria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 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 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Grado: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</w:t>
            </w:r>
            <w:r w:rsidR="006F724C">
              <w:rPr>
                <w:rFonts w:ascii="Microsoft PhagsPa" w:hAnsi="Microsoft PhagsPa"/>
                <w:sz w:val="24"/>
                <w:szCs w:val="24"/>
              </w:rPr>
              <w:t>4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º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>Asignatura: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6F724C">
              <w:rPr>
                <w:rFonts w:ascii="Microsoft PhagsPa" w:hAnsi="Microsoft PhagsPa"/>
                <w:sz w:val="24"/>
                <w:szCs w:val="24"/>
              </w:rPr>
              <w:t>Historia</w:t>
            </w:r>
          </w:p>
          <w:p w14:paraId="5251B56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4635BCD9" w14:textId="77777777" w:rsidTr="00942736">
        <w:tc>
          <w:tcPr>
            <w:tcW w:w="8978" w:type="dxa"/>
            <w:gridSpan w:val="3"/>
          </w:tcPr>
          <w:p w14:paraId="44DF3F62" w14:textId="4D65CE4E" w:rsidR="00AE558B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Tema: </w:t>
            </w:r>
            <w:r w:rsidR="00AE558B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6F724C">
              <w:rPr>
                <w:rFonts w:ascii="Microsoft PhagsPa" w:hAnsi="Microsoft PhagsPa"/>
                <w:sz w:val="24"/>
                <w:szCs w:val="24"/>
              </w:rPr>
              <w:t>La Nueva España</w:t>
            </w:r>
          </w:p>
          <w:p w14:paraId="438F6DA4" w14:textId="39335C5D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Bloque:</w:t>
            </w:r>
            <w:r w:rsidR="006F724C">
              <w:rPr>
                <w:rFonts w:ascii="Microsoft PhagsPa" w:hAnsi="Microsoft PhagsPa"/>
                <w:sz w:val="24"/>
                <w:szCs w:val="24"/>
              </w:rPr>
              <w:t xml:space="preserve"> N/A</w:t>
            </w:r>
          </w:p>
          <w:p w14:paraId="706DFAA7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173EEE04" w14:textId="77777777" w:rsidTr="004F0038">
        <w:tc>
          <w:tcPr>
            <w:tcW w:w="3227" w:type="dxa"/>
            <w:gridSpan w:val="2"/>
          </w:tcPr>
          <w:p w14:paraId="169AA52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Aprendizaje esperado:</w:t>
            </w:r>
          </w:p>
        </w:tc>
        <w:tc>
          <w:tcPr>
            <w:tcW w:w="5751" w:type="dxa"/>
          </w:tcPr>
          <w:p w14:paraId="45BDA3BA" w14:textId="21C0DEDC" w:rsidR="0030369C" w:rsidRPr="0046246E" w:rsidRDefault="006F724C" w:rsidP="00AE558B">
            <w:pPr>
              <w:rPr>
                <w:rFonts w:ascii="Microsoft PhagsPa" w:hAnsi="Microsoft PhagsPa"/>
                <w:sz w:val="24"/>
                <w:szCs w:val="24"/>
              </w:rPr>
            </w:pPr>
            <w:r w:rsidRPr="006F724C">
              <w:rPr>
                <w:rFonts w:ascii="Microsoft PhagsPa" w:hAnsi="Microsoft PhagsPa"/>
                <w:sz w:val="24"/>
                <w:szCs w:val="24"/>
              </w:rPr>
              <w:t>Aprenderá acerca de La Nueva España en el siglo XVII</w:t>
            </w:r>
          </w:p>
        </w:tc>
      </w:tr>
      <w:tr w:rsidR="00A6314E" w:rsidRPr="0046246E" w14:paraId="1EC34535" w14:textId="77777777" w:rsidTr="004F0038">
        <w:tc>
          <w:tcPr>
            <w:tcW w:w="3227" w:type="dxa"/>
            <w:gridSpan w:val="2"/>
          </w:tcPr>
          <w:p w14:paraId="643DC1F4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Apoya la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competencia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de la asignatura:</w:t>
            </w:r>
          </w:p>
        </w:tc>
        <w:tc>
          <w:tcPr>
            <w:tcW w:w="5751" w:type="dxa"/>
          </w:tcPr>
          <w:p w14:paraId="304697D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1F3AEF2A" w14:textId="0082B159" w:rsidR="0030369C" w:rsidRPr="0046246E" w:rsidRDefault="006F724C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Tecnología</w:t>
            </w:r>
            <w:r w:rsidR="008E71AC">
              <w:rPr>
                <w:rFonts w:ascii="Microsoft PhagsPa" w:hAnsi="Microsoft PhagsPa"/>
                <w:sz w:val="24"/>
                <w:szCs w:val="24"/>
              </w:rPr>
              <w:t>, Español (Vocabulario y adjetivos)</w:t>
            </w:r>
          </w:p>
          <w:p w14:paraId="32F5E79D" w14:textId="77777777" w:rsidR="0030369C" w:rsidRPr="0046246E" w:rsidRDefault="0030369C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51D4AF7B" w14:textId="77777777" w:rsidTr="00942736">
        <w:tc>
          <w:tcPr>
            <w:tcW w:w="8978" w:type="dxa"/>
            <w:gridSpan w:val="3"/>
          </w:tcPr>
          <w:p w14:paraId="4442CD8F" w14:textId="77777777" w:rsidR="001129A0" w:rsidRPr="0046246E" w:rsidRDefault="001129A0" w:rsidP="00942736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Actividades a realizar en el aula</w:t>
            </w:r>
          </w:p>
        </w:tc>
      </w:tr>
      <w:tr w:rsidR="001129A0" w:rsidRPr="0046246E" w14:paraId="5BEF487E" w14:textId="77777777" w:rsidTr="004F0038">
        <w:tc>
          <w:tcPr>
            <w:tcW w:w="1811" w:type="dxa"/>
            <w:vAlign w:val="center"/>
          </w:tcPr>
          <w:p w14:paraId="675CD4ED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Inicio:</w:t>
            </w:r>
          </w:p>
        </w:tc>
        <w:tc>
          <w:tcPr>
            <w:tcW w:w="7167" w:type="dxa"/>
            <w:gridSpan w:val="2"/>
          </w:tcPr>
          <w:p w14:paraId="7BB4A372" w14:textId="2698F5AB" w:rsidR="008E71AC" w:rsidRPr="0046246E" w:rsidRDefault="0021199F" w:rsidP="008E71AC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Se pregunta a los estudiantes ¿qué saben de la Nueva España? S utiliza la técncia didáctica de la imaginería para pedir a los alumnos que imaginen lo siguiente: ¿cómo creen que se vestía la gente? ¿Creen que hablaban igual? ¿Cómo se divertían? Pedir que escriban en 5 renglones en su cuaderno de historia todo lo que imaginaron: edificios, vestimenta, colores, personas, etc. </w:t>
            </w:r>
            <w:r w:rsidR="008E71AC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</w:tc>
      </w:tr>
      <w:tr w:rsidR="001129A0" w:rsidRPr="0046246E" w14:paraId="39D81199" w14:textId="77777777" w:rsidTr="004F0038">
        <w:tc>
          <w:tcPr>
            <w:tcW w:w="1811" w:type="dxa"/>
            <w:vAlign w:val="center"/>
          </w:tcPr>
          <w:p w14:paraId="05BD0230" w14:textId="0993CFA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Durante:</w:t>
            </w:r>
          </w:p>
        </w:tc>
        <w:tc>
          <w:tcPr>
            <w:tcW w:w="7167" w:type="dxa"/>
            <w:gridSpan w:val="2"/>
          </w:tcPr>
          <w:p w14:paraId="3F099AF1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6E89EF88" w14:textId="77777777" w:rsidR="001129A0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32045918" w14:textId="77777777" w:rsidR="0021199F" w:rsidRDefault="0021199F" w:rsidP="0021199F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Después, se pide que abran el recurso “Peluconas”. Deben jugar el juego y recorrer todas sus modalidades. Se recomienda tener abierto el recurso desde antes de la clase (consultar con Responsable de Aula de Medios, RAM)</w:t>
            </w:r>
          </w:p>
          <w:p w14:paraId="577895E4" w14:textId="77777777" w:rsidR="0021199F" w:rsidRDefault="0021199F" w:rsidP="0021199F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81B2152" w14:textId="625B3C0A" w:rsidR="0021199F" w:rsidRDefault="0021199F" w:rsidP="0021199F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El juego se puede utilizar de manera individual, por parejas y por equipos, dependiend</w:t>
            </w:r>
            <w:r w:rsidR="009444C8">
              <w:rPr>
                <w:rFonts w:ascii="Microsoft PhagsPa" w:hAnsi="Microsoft PhagsPa"/>
                <w:sz w:val="24"/>
                <w:szCs w:val="24"/>
              </w:rPr>
              <w:t xml:space="preserve">o de la disponibilidad del aula. Recordemos que el trabajo en grupo propicia la colaboración y el compartir de ideas. </w:t>
            </w:r>
          </w:p>
          <w:p w14:paraId="6BDAC65B" w14:textId="77777777" w:rsidR="0021199F" w:rsidRDefault="0021199F" w:rsidP="0021199F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2F88CB1" w14:textId="77777777" w:rsidR="0021199F" w:rsidRDefault="0021199F" w:rsidP="0021199F">
            <w:r>
              <w:rPr>
                <w:rFonts w:ascii="Microsoft PhagsPa" w:hAnsi="Microsoft PhagsPa"/>
                <w:sz w:val="24"/>
                <w:szCs w:val="24"/>
              </w:rPr>
              <w:t xml:space="preserve">Recurso: </w:t>
            </w:r>
          </w:p>
          <w:p w14:paraId="55156D06" w14:textId="543A310D" w:rsidR="0021199F" w:rsidRPr="0046246E" w:rsidRDefault="0021199F" w:rsidP="0021199F">
            <w:pPr>
              <w:rPr>
                <w:rFonts w:ascii="Microsoft PhagsPa" w:hAnsi="Microsoft PhagsPa"/>
                <w:sz w:val="24"/>
                <w:szCs w:val="24"/>
              </w:rPr>
            </w:pPr>
            <w:hyperlink r:id="rId7" w:history="1">
              <w:r w:rsidRPr="00A85CA1">
                <w:rPr>
                  <w:rStyle w:val="Hipervnculo"/>
                  <w:rFonts w:ascii="Microsoft PhagsPa" w:hAnsi="Microsoft PhagsPa"/>
                  <w:sz w:val="24"/>
                  <w:szCs w:val="24"/>
                </w:rPr>
                <w:t>http://comunidadunete.net/repositorio/juegos/peluconas/Peluconas_Junio06_v2.html</w:t>
              </w:r>
            </w:hyperlink>
          </w:p>
          <w:p w14:paraId="59129B2E" w14:textId="77777777" w:rsidR="001129A0" w:rsidRPr="0046246E" w:rsidRDefault="001129A0" w:rsidP="0021199F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5D3887BC" w14:textId="77777777" w:rsidTr="004F0038">
        <w:tc>
          <w:tcPr>
            <w:tcW w:w="1811" w:type="dxa"/>
            <w:vAlign w:val="center"/>
          </w:tcPr>
          <w:p w14:paraId="3127E4EA" w14:textId="6E15A230" w:rsidR="001129A0" w:rsidRPr="0046246E" w:rsidRDefault="001413B4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F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inal:</w:t>
            </w:r>
          </w:p>
        </w:tc>
        <w:tc>
          <w:tcPr>
            <w:tcW w:w="7167" w:type="dxa"/>
            <w:gridSpan w:val="2"/>
          </w:tcPr>
          <w:p w14:paraId="3B4B924E" w14:textId="731B5F68" w:rsidR="001129A0" w:rsidRPr="0046246E" w:rsidRDefault="009444C8" w:rsidP="000303C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Se pide a los alumnos</w:t>
            </w:r>
            <w:r w:rsidR="000303C5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que realicen una reflexión/comparación de lo que creían acerca de la vida cotidianaen la Nueva España y lo que aprendieron en el recurso, y finalicen respondiendo la siguiente pregunta: ¿Qué ha cambiado en la cultura? ¿Cómo creen </w:t>
            </w:r>
            <w:r>
              <w:rPr>
                <w:rFonts w:ascii="Microsoft PhagsPa" w:hAnsi="Microsoft PhagsPa"/>
                <w:sz w:val="24"/>
                <w:szCs w:val="24"/>
              </w:rPr>
              <w:lastRenderedPageBreak/>
              <w:t xml:space="preserve">que se viva en 100 años? Reutilice la técnica de imaginería. </w:t>
            </w:r>
          </w:p>
        </w:tc>
      </w:tr>
      <w:tr w:rsidR="001129A0" w:rsidRPr="0046246E" w14:paraId="06F7BB30" w14:textId="77777777" w:rsidTr="004F0038">
        <w:tc>
          <w:tcPr>
            <w:tcW w:w="1811" w:type="dxa"/>
            <w:vAlign w:val="center"/>
          </w:tcPr>
          <w:p w14:paraId="5CBC297C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lastRenderedPageBreak/>
              <w:t>Recursos tecnológicos:</w:t>
            </w:r>
          </w:p>
        </w:tc>
        <w:tc>
          <w:tcPr>
            <w:tcW w:w="7167" w:type="dxa"/>
            <w:gridSpan w:val="2"/>
          </w:tcPr>
          <w:p w14:paraId="75A646D1" w14:textId="525B9181" w:rsidR="001129A0" w:rsidRPr="0046246E" w:rsidRDefault="008E71AC" w:rsidP="00942736">
            <w:pPr>
              <w:rPr>
                <w:rFonts w:ascii="Microsoft PhagsPa" w:hAnsi="Microsoft PhagsPa"/>
                <w:sz w:val="24"/>
                <w:szCs w:val="24"/>
              </w:rPr>
            </w:pPr>
            <w:hyperlink r:id="rId8" w:history="1">
              <w:r w:rsidRPr="00A85CA1">
                <w:rPr>
                  <w:rStyle w:val="Hipervnculo"/>
                  <w:rFonts w:ascii="Microsoft PhagsPa" w:hAnsi="Microsoft PhagsPa"/>
                  <w:sz w:val="24"/>
                  <w:szCs w:val="24"/>
                </w:rPr>
                <w:t>http://comunidadunete.net/repositorio/juegos/peluconas/Peluconas_Junio06_v2.html</w:t>
              </w:r>
            </w:hyperlink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</w:tc>
      </w:tr>
      <w:tr w:rsidR="001129A0" w:rsidRPr="0046246E" w14:paraId="1582A71B" w14:textId="77777777" w:rsidTr="004F0038">
        <w:tc>
          <w:tcPr>
            <w:tcW w:w="1811" w:type="dxa"/>
            <w:vAlign w:val="center"/>
          </w:tcPr>
          <w:p w14:paraId="68D4CC45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Otros Materiales:</w:t>
            </w:r>
          </w:p>
        </w:tc>
        <w:tc>
          <w:tcPr>
            <w:tcW w:w="7167" w:type="dxa"/>
            <w:gridSpan w:val="2"/>
          </w:tcPr>
          <w:p w14:paraId="46AD56DF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02EA80C2" w14:textId="77777777" w:rsidR="001129A0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Cuaderno, Computadoras, Audífonos (opcional) o Bocinas</w:t>
            </w:r>
          </w:p>
          <w:p w14:paraId="795A3A7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09B98BBA" w14:textId="77777777" w:rsidTr="004F0038">
        <w:tc>
          <w:tcPr>
            <w:tcW w:w="1811" w:type="dxa"/>
            <w:vAlign w:val="center"/>
          </w:tcPr>
          <w:p w14:paraId="50516B2F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Observaciones:</w:t>
            </w:r>
          </w:p>
        </w:tc>
        <w:tc>
          <w:tcPr>
            <w:tcW w:w="7167" w:type="dxa"/>
            <w:gridSpan w:val="2"/>
          </w:tcPr>
          <w:p w14:paraId="5E89C2A3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65FCDBE0" w14:textId="77777777" w:rsidR="001129A0" w:rsidRDefault="008D0CE0" w:rsidP="008D0CE0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Se debe tener cuidado con la disciplina en el aula. Se debe pasar por el salón en repetidas ocasiones, a fin de evitar que los alumnos utilicen las computadoras para actividades ajenas a la clase. Se pueden establecer tiempos límite para trabajar con las definiciones, de esta manera los alumnos se deben de apurar y no se distraerán con otras páginas y recursos digitales. </w:t>
            </w:r>
          </w:p>
          <w:p w14:paraId="1DE9EFB6" w14:textId="77777777" w:rsidR="008E71AC" w:rsidRDefault="008E71AC" w:rsidP="000303C5">
            <w:pPr>
              <w:tabs>
                <w:tab w:val="left" w:pos="5780"/>
              </w:tabs>
              <w:rPr>
                <w:rFonts w:ascii="Microsoft PhagsPa" w:hAnsi="Microsoft PhagsPa"/>
                <w:sz w:val="24"/>
                <w:szCs w:val="24"/>
              </w:rPr>
            </w:pPr>
          </w:p>
          <w:p w14:paraId="308C1976" w14:textId="57373289" w:rsidR="008D0CE0" w:rsidRPr="0046246E" w:rsidRDefault="008E71AC" w:rsidP="000303C5">
            <w:pPr>
              <w:tabs>
                <w:tab w:val="left" w:pos="5780"/>
              </w:tabs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Para poder utilizar este recurso es necesario instalar el Unity Web Player. </w:t>
            </w:r>
            <w:r w:rsidR="000303C5">
              <w:rPr>
                <w:rFonts w:ascii="Microsoft PhagsPa" w:hAnsi="Microsoft PhagsPa"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</w:tbl>
    <w:p w14:paraId="2E321977" w14:textId="77777777" w:rsidR="00D2764B" w:rsidRDefault="00D2764B" w:rsidP="00D2764B"/>
    <w:sectPr w:rsidR="00D2764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B59DA" w14:textId="77777777" w:rsidR="0021199F" w:rsidRDefault="0021199F" w:rsidP="00D2764B">
      <w:pPr>
        <w:spacing w:after="0" w:line="240" w:lineRule="auto"/>
      </w:pPr>
      <w:r>
        <w:separator/>
      </w:r>
    </w:p>
  </w:endnote>
  <w:endnote w:type="continuationSeparator" w:id="0">
    <w:p w14:paraId="10B01BA7" w14:textId="77777777" w:rsidR="0021199F" w:rsidRDefault="0021199F" w:rsidP="00D2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PhagsPa">
    <w:altName w:val="Didot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7BB3A" w14:textId="77777777" w:rsidR="0021199F" w:rsidRDefault="0021199F" w:rsidP="00D2764B">
      <w:pPr>
        <w:spacing w:after="0" w:line="240" w:lineRule="auto"/>
      </w:pPr>
      <w:r>
        <w:separator/>
      </w:r>
    </w:p>
  </w:footnote>
  <w:footnote w:type="continuationSeparator" w:id="0">
    <w:p w14:paraId="11A7F9E9" w14:textId="77777777" w:rsidR="0021199F" w:rsidRDefault="0021199F" w:rsidP="00D2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8A7CD" w14:textId="77777777" w:rsidR="0021199F" w:rsidRPr="00D2764B" w:rsidRDefault="0021199F" w:rsidP="0046246E">
    <w:pPr>
      <w:jc w:val="center"/>
      <w:rPr>
        <w:rFonts w:ascii="Microsoft PhagsPa" w:hAnsi="Microsoft PhagsPa"/>
        <w:b/>
        <w:color w:val="1F497D" w:themeColor="text2"/>
        <w:sz w:val="36"/>
      </w:rPr>
    </w:pPr>
    <w:r>
      <w:rPr>
        <w:rFonts w:ascii="Microsoft PhagsPa" w:hAnsi="Microsoft PhagsPa"/>
        <w:b/>
        <w:noProof/>
        <w:color w:val="FFFFFF" w:themeColor="background1"/>
        <w:sz w:val="32"/>
        <w:szCs w:val="24"/>
        <w:lang w:val="es-ES" w:eastAsia="es-ES"/>
      </w:rPr>
      <w:drawing>
        <wp:anchor distT="0" distB="0" distL="114300" distR="114300" simplePos="0" relativeHeight="251661312" behindDoc="0" locked="0" layoutInCell="1" allowOverlap="1" wp14:anchorId="6AB1985F" wp14:editId="3A2F7610">
          <wp:simplePos x="0" y="0"/>
          <wp:positionH relativeFrom="column">
            <wp:posOffset>4974277</wp:posOffset>
          </wp:positionH>
          <wp:positionV relativeFrom="paragraph">
            <wp:posOffset>-422910</wp:posOffset>
          </wp:positionV>
          <wp:extent cx="1588135" cy="624840"/>
          <wp:effectExtent l="0" t="0" r="0" b="3810"/>
          <wp:wrapNone/>
          <wp:docPr id="1" name="Imagen 1" descr="D:\Users\umoreno\Pictures\LOGO_COMUN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moreno\Pictures\LOGO_COMUNID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461">
      <w:rPr>
        <w:rFonts w:ascii="Times New Roman" w:hAnsi="Times New Roman" w:cs="Times New Roman"/>
        <w:noProof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49D11FD3" wp14:editId="76BEBD96">
          <wp:simplePos x="0" y="0"/>
          <wp:positionH relativeFrom="column">
            <wp:posOffset>-789627</wp:posOffset>
          </wp:positionH>
          <wp:positionV relativeFrom="paragraph">
            <wp:posOffset>-370840</wp:posOffset>
          </wp:positionV>
          <wp:extent cx="1118870" cy="520700"/>
          <wp:effectExtent l="0" t="0" r="5080" b="0"/>
          <wp:wrapNone/>
          <wp:docPr id="55" name="Imagen 55" descr="LOGO UN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N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64B">
      <w:rPr>
        <w:rFonts w:ascii="Microsoft PhagsPa" w:hAnsi="Microsoft PhagsPa"/>
        <w:b/>
        <w:color w:val="1F497D" w:themeColor="text2"/>
        <w:sz w:val="36"/>
      </w:rPr>
      <w:t>FORMATO DE PLAN DE CLASE</w:t>
    </w:r>
  </w:p>
  <w:p w14:paraId="50EA58BC" w14:textId="77777777" w:rsidR="0021199F" w:rsidRDefault="00211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4E"/>
    <w:rsid w:val="000303C5"/>
    <w:rsid w:val="0005795A"/>
    <w:rsid w:val="001129A0"/>
    <w:rsid w:val="001413B4"/>
    <w:rsid w:val="0021199F"/>
    <w:rsid w:val="002E406B"/>
    <w:rsid w:val="0030369C"/>
    <w:rsid w:val="003C3566"/>
    <w:rsid w:val="0046246E"/>
    <w:rsid w:val="004F0038"/>
    <w:rsid w:val="004F6428"/>
    <w:rsid w:val="0050308A"/>
    <w:rsid w:val="006F724C"/>
    <w:rsid w:val="008D0CE0"/>
    <w:rsid w:val="008D385D"/>
    <w:rsid w:val="008E71AC"/>
    <w:rsid w:val="008F19DF"/>
    <w:rsid w:val="00942736"/>
    <w:rsid w:val="009444C8"/>
    <w:rsid w:val="009D2C46"/>
    <w:rsid w:val="00A6314E"/>
    <w:rsid w:val="00AE558B"/>
    <w:rsid w:val="00C934A0"/>
    <w:rsid w:val="00CC14E0"/>
    <w:rsid w:val="00D2764B"/>
    <w:rsid w:val="00D42EDE"/>
    <w:rsid w:val="00D865AB"/>
    <w:rsid w:val="00DC0DEA"/>
    <w:rsid w:val="00F1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B75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4B"/>
  </w:style>
  <w:style w:type="paragraph" w:styleId="Piedepgina">
    <w:name w:val="footer"/>
    <w:basedOn w:val="Normal"/>
    <w:link w:val="Piedepgina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4B"/>
  </w:style>
  <w:style w:type="paragraph" w:styleId="Textodeglobo">
    <w:name w:val="Balloon Text"/>
    <w:basedOn w:val="Normal"/>
    <w:link w:val="TextodegloboCar"/>
    <w:uiPriority w:val="99"/>
    <w:semiHidden/>
    <w:unhideWhenUsed/>
    <w:rsid w:val="004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4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4B"/>
  </w:style>
  <w:style w:type="paragraph" w:styleId="Piedepgina">
    <w:name w:val="footer"/>
    <w:basedOn w:val="Normal"/>
    <w:link w:val="Piedepgina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4B"/>
  </w:style>
  <w:style w:type="paragraph" w:styleId="Textodeglobo">
    <w:name w:val="Balloon Text"/>
    <w:basedOn w:val="Normal"/>
    <w:link w:val="TextodegloboCar"/>
    <w:uiPriority w:val="99"/>
    <w:semiHidden/>
    <w:unhideWhenUsed/>
    <w:rsid w:val="004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4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omunidadunete.net/repositorio/juegos/peluconas/Peluconas_Junio06_v2.html" TargetMode="External"/><Relationship Id="rId8" Type="http://schemas.openxmlformats.org/officeDocument/2006/relationships/hyperlink" Target="http://comunidadunete.net/repositorio/juegos/peluconas/Peluconas_Junio06_v2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394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UNETE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 Uriel Moreno Silva</dc:creator>
  <cp:lastModifiedBy>Alejandro Altamirano</cp:lastModifiedBy>
  <cp:revision>4</cp:revision>
  <cp:lastPrinted>2014-02-26T17:59:00Z</cp:lastPrinted>
  <dcterms:created xsi:type="dcterms:W3CDTF">2015-01-16T17:30:00Z</dcterms:created>
  <dcterms:modified xsi:type="dcterms:W3CDTF">2015-01-16T17:51:00Z</dcterms:modified>
</cp:coreProperties>
</file>