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color w:val="ff8143"/>
        </w:rPr>
      </w:pPr>
      <w:r w:rsidDel="00000000" w:rsidR="00000000" w:rsidRPr="00000000">
        <w:rPr>
          <w:b w:val="1"/>
          <w:color w:val="ff8143"/>
          <w:rtl w:val="0"/>
        </w:rPr>
        <w:t xml:space="preserve">CommonLi</w:t>
      </w:r>
      <w:r w:rsidDel="00000000" w:rsidR="00000000" w:rsidRPr="00000000">
        <w:rPr>
          <w:b w:val="1"/>
          <w:color w:val="ff8143"/>
          <w:rtl w:val="0"/>
        </w:rPr>
        <w:t xml:space="preserve">t</w:t>
      </w:r>
      <w:r w:rsidDel="00000000" w:rsidR="00000000" w:rsidRPr="00000000">
        <w:rPr>
          <w:rtl w:val="0"/>
        </w:rPr>
      </w:r>
    </w:p>
    <w:p w:rsidR="00000000" w:rsidDel="00000000" w:rsidP="00000000" w:rsidRDefault="00000000" w:rsidRPr="00000000" w14:paraId="00000002">
      <w:pPr>
        <w:pageBreakBefore w:val="0"/>
        <w:jc w:val="center"/>
        <w:rPr>
          <w:rFonts w:ascii="Roboto" w:cs="Roboto" w:eastAsia="Roboto" w:hAnsi="Robo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4763</wp:posOffset>
                </wp:positionH>
                <wp:positionV relativeFrom="paragraph">
                  <wp:posOffset>9525</wp:posOffset>
                </wp:positionV>
                <wp:extent cx="5943600" cy="50800"/>
                <wp:effectExtent b="0" l="0" r="0" t="0"/>
                <wp:wrapTopAndBottom distB="0" distT="0"/>
                <wp:docPr id="1" name=""/>
                <a:graphic>
                  <a:graphicData uri="http://schemas.microsoft.com/office/word/2010/wordprocessingShape">
                    <wps:wsp>
                      <wps:cNvSpPr/>
                      <wps:cNvPr id="2" name="Shape 2"/>
                      <wps:spPr>
                        <a:xfrm>
                          <a:off x="556225" y="907600"/>
                          <a:ext cx="8116500" cy="58500"/>
                        </a:xfrm>
                        <a:prstGeom prst="rect">
                          <a:avLst/>
                        </a:prstGeom>
                        <a:solidFill>
                          <a:srgbClr val="555CC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4763</wp:posOffset>
                </wp:positionH>
                <wp:positionV relativeFrom="paragraph">
                  <wp:posOffset>9525</wp:posOffset>
                </wp:positionV>
                <wp:extent cx="5943600" cy="50800"/>
                <wp:effectExtent b="0" l="0" r="0" t="0"/>
                <wp:wrapTopAndBottom distB="0" distT="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5943600" cy="50800"/>
                        </a:xfrm>
                        <a:prstGeom prst="rect"/>
                        <a:ln/>
                      </pic:spPr>
                    </pic:pic>
                  </a:graphicData>
                </a:graphic>
              </wp:anchor>
            </w:drawing>
          </mc:Fallback>
        </mc:AlternateContent>
      </w:r>
    </w:p>
    <w:p w:rsidR="00000000" w:rsidDel="00000000" w:rsidP="00000000" w:rsidRDefault="00000000" w:rsidRPr="00000000" w14:paraId="00000003">
      <w:pPr>
        <w:pageBreakBefore w:val="0"/>
        <w:jc w:val="both"/>
        <w:rPr>
          <w:highlight w:val="white"/>
        </w:rPr>
      </w:pPr>
      <w:r w:rsidDel="00000000" w:rsidR="00000000" w:rsidRPr="00000000">
        <w:rPr>
          <w:rtl w:val="0"/>
        </w:rPr>
      </w:r>
    </w:p>
    <w:p w:rsidR="00000000" w:rsidDel="00000000" w:rsidP="00000000" w:rsidRDefault="00000000" w:rsidRPr="00000000" w14:paraId="00000004">
      <w:pPr>
        <w:pageBreakBefore w:val="0"/>
        <w:jc w:val="both"/>
        <w:rPr/>
      </w:pPr>
      <w:r w:rsidDel="00000000" w:rsidR="00000000" w:rsidRPr="00000000">
        <w:rPr>
          <w:highlight w:val="white"/>
          <w:rtl w:val="0"/>
        </w:rPr>
        <w:t xml:space="preserve">CommonLit es una plataforma digital que está compuesta por lecturas y actividades para estudiantes que cursan desde el tercer grado de educación primaria hasta la educación secundaria. </w:t>
      </w:r>
      <w:r w:rsidDel="00000000" w:rsidR="00000000" w:rsidRPr="00000000">
        <w:rPr>
          <w:rtl w:val="0"/>
        </w:rPr>
        <w:t xml:space="preserve">Fue creada por docentes para docentes con la intención de apoyar en el desarrollo de proceso de lecto-escritura y está disponible de forma gratuita. </w:t>
      </w:r>
    </w:p>
    <w:p w:rsidR="00000000" w:rsidDel="00000000" w:rsidP="00000000" w:rsidRDefault="00000000" w:rsidRPr="00000000" w14:paraId="00000005">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06">
      <w:pPr>
        <w:pageBreakBefore w:val="0"/>
        <w:widowControl w:val="0"/>
        <w:spacing w:line="240" w:lineRule="auto"/>
        <w:jc w:val="both"/>
        <w:rPr/>
      </w:pPr>
      <w:r w:rsidDel="00000000" w:rsidR="00000000" w:rsidRPr="00000000">
        <w:rPr>
          <w:rtl w:val="0"/>
        </w:rPr>
        <w:t xml:space="preserve">CommonLit busca ser una herramienta para apoyar el rendimiento del alumno de forma integral. Su estructura permite, además de desarrollar habilidades de comprensión lectora, aprender contenidos de todas las materias y perfeccionar una serie de aptitudes interpersonales que potencian al alumno en el ámbito profesional. </w:t>
      </w:r>
    </w:p>
    <w:p w:rsidR="00000000" w:rsidDel="00000000" w:rsidP="00000000" w:rsidRDefault="00000000" w:rsidRPr="00000000" w14:paraId="00000007">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08">
      <w:pPr>
        <w:pageBreakBefore w:val="0"/>
        <w:widowControl w:val="0"/>
        <w:spacing w:line="240" w:lineRule="auto"/>
        <w:jc w:val="both"/>
        <w:rPr>
          <w:b w:val="1"/>
        </w:rPr>
      </w:pPr>
      <w:r w:rsidDel="00000000" w:rsidR="00000000" w:rsidRPr="00000000">
        <w:rPr>
          <w:b w:val="1"/>
          <w:rtl w:val="0"/>
        </w:rPr>
        <w:t xml:space="preserve">La plataforma cuenta con los siguientes materiales:</w:t>
      </w:r>
    </w:p>
    <w:p w:rsidR="00000000" w:rsidDel="00000000" w:rsidP="00000000" w:rsidRDefault="00000000" w:rsidRPr="00000000" w14:paraId="00000009">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0A">
      <w:pPr>
        <w:pageBreakBefore w:val="0"/>
        <w:widowControl w:val="0"/>
        <w:spacing w:line="240" w:lineRule="auto"/>
        <w:jc w:val="both"/>
        <w:rPr/>
      </w:pPr>
      <w:r w:rsidDel="00000000" w:rsidR="00000000" w:rsidRPr="00000000">
        <w:rPr>
          <w:rtl w:val="0"/>
        </w:rPr>
        <w:t xml:space="preserve">-</w:t>
      </w:r>
      <w:r w:rsidDel="00000000" w:rsidR="00000000" w:rsidRPr="00000000">
        <w:rPr>
          <w:b w:val="1"/>
          <w:rtl w:val="0"/>
        </w:rPr>
        <w:t xml:space="preserve">Biblioteca de textos literarios e informativos</w:t>
      </w:r>
      <w:r w:rsidDel="00000000" w:rsidR="00000000" w:rsidRPr="00000000">
        <w:rPr>
          <w:rtl w:val="0"/>
        </w:rPr>
        <w:t xml:space="preserve"> de alta calidad, auténticos y motivadores, seleccionados para despertar el interés de los alumnos. </w:t>
      </w:r>
    </w:p>
    <w:p w:rsidR="00000000" w:rsidDel="00000000" w:rsidP="00000000" w:rsidRDefault="00000000" w:rsidRPr="00000000" w14:paraId="0000000B">
      <w:pPr>
        <w:pageBreakBefore w:val="0"/>
        <w:widowControl w:val="0"/>
        <w:spacing w:line="240" w:lineRule="auto"/>
        <w:jc w:val="both"/>
        <w:rPr/>
      </w:pPr>
      <w:r w:rsidDel="00000000" w:rsidR="00000000" w:rsidRPr="00000000">
        <w:rPr>
          <w:rtl w:val="0"/>
        </w:rPr>
        <w:t xml:space="preserve">-</w:t>
      </w:r>
      <w:r w:rsidDel="00000000" w:rsidR="00000000" w:rsidRPr="00000000">
        <w:rPr>
          <w:b w:val="1"/>
          <w:rtl w:val="0"/>
        </w:rPr>
        <w:t xml:space="preserve">Preguntas de comprensión para cada texto</w:t>
      </w:r>
      <w:r w:rsidDel="00000000" w:rsidR="00000000" w:rsidRPr="00000000">
        <w:rPr>
          <w:rtl w:val="0"/>
        </w:rPr>
        <w:t xml:space="preserve"> basadas en estándares educativos rigurosos.</w:t>
      </w:r>
    </w:p>
    <w:p w:rsidR="00000000" w:rsidDel="00000000" w:rsidP="00000000" w:rsidRDefault="00000000" w:rsidRPr="00000000" w14:paraId="0000000C">
      <w:pPr>
        <w:pageBreakBefore w:val="0"/>
        <w:widowControl w:val="0"/>
        <w:spacing w:line="240" w:lineRule="auto"/>
        <w:jc w:val="both"/>
        <w:rPr/>
      </w:pPr>
      <w:r w:rsidDel="00000000" w:rsidR="00000000" w:rsidRPr="00000000">
        <w:rPr>
          <w:b w:val="1"/>
          <w:rtl w:val="0"/>
        </w:rPr>
        <w:t xml:space="preserve">-Buscador que permite localizar textos</w:t>
      </w:r>
      <w:r w:rsidDel="00000000" w:rsidR="00000000" w:rsidRPr="00000000">
        <w:rPr>
          <w:rtl w:val="0"/>
        </w:rPr>
        <w:t xml:space="preserve"> según el grado, género, tema curricular o palabra clave que usted como docente decida trabajar.</w:t>
      </w:r>
    </w:p>
    <w:p w:rsidR="00000000" w:rsidDel="00000000" w:rsidP="00000000" w:rsidRDefault="00000000" w:rsidRPr="00000000" w14:paraId="0000000D">
      <w:pPr>
        <w:pageBreakBefore w:val="0"/>
        <w:widowControl w:val="0"/>
        <w:spacing w:line="240" w:lineRule="auto"/>
        <w:jc w:val="both"/>
        <w:rPr/>
      </w:pPr>
      <w:r w:rsidDel="00000000" w:rsidR="00000000" w:rsidRPr="00000000">
        <w:rPr>
          <w:rtl w:val="0"/>
        </w:rPr>
        <w:t xml:space="preserve">-</w:t>
      </w:r>
      <w:r w:rsidDel="00000000" w:rsidR="00000000" w:rsidRPr="00000000">
        <w:rPr>
          <w:b w:val="1"/>
          <w:rtl w:val="0"/>
        </w:rPr>
        <w:t xml:space="preserve">Herramienta para crear clases</w:t>
      </w:r>
      <w:r w:rsidDel="00000000" w:rsidR="00000000" w:rsidRPr="00000000">
        <w:rPr>
          <w:rtl w:val="0"/>
        </w:rPr>
        <w:t xml:space="preserve"> y asignar textos según las necesidades de cada uno de sus estudiantes.</w:t>
      </w:r>
    </w:p>
    <w:p w:rsidR="00000000" w:rsidDel="00000000" w:rsidP="00000000" w:rsidRDefault="00000000" w:rsidRPr="00000000" w14:paraId="0000000E">
      <w:pPr>
        <w:pageBreakBefore w:val="0"/>
        <w:widowControl w:val="0"/>
        <w:spacing w:line="240" w:lineRule="auto"/>
        <w:jc w:val="both"/>
        <w:rPr>
          <w:b w:val="1"/>
          <w:color w:val="555cce"/>
          <w:highlight w:val="white"/>
        </w:rPr>
      </w:pPr>
      <w:r w:rsidDel="00000000" w:rsidR="00000000" w:rsidRPr="00000000">
        <w:rPr>
          <w:rtl w:val="0"/>
        </w:rPr>
      </w:r>
    </w:p>
    <w:p w:rsidR="00000000" w:rsidDel="00000000" w:rsidP="00000000" w:rsidRDefault="00000000" w:rsidRPr="00000000" w14:paraId="0000000F">
      <w:pPr>
        <w:pageBreakBefore w:val="0"/>
        <w:widowControl w:val="0"/>
        <w:spacing w:line="240" w:lineRule="auto"/>
        <w:jc w:val="both"/>
        <w:rPr>
          <w:b w:val="1"/>
          <w:color w:val="555cce"/>
          <w:highlight w:val="white"/>
        </w:rPr>
      </w:pPr>
      <w:r w:rsidDel="00000000" w:rsidR="00000000" w:rsidRPr="00000000">
        <w:rPr>
          <w:rtl w:val="0"/>
        </w:rPr>
      </w:r>
    </w:p>
    <w:p w:rsidR="00000000" w:rsidDel="00000000" w:rsidP="00000000" w:rsidRDefault="00000000" w:rsidRPr="00000000" w14:paraId="00000010">
      <w:pPr>
        <w:pageBreakBefore w:val="0"/>
        <w:widowControl w:val="0"/>
        <w:spacing w:line="240" w:lineRule="auto"/>
        <w:jc w:val="both"/>
        <w:rPr>
          <w:b w:val="1"/>
        </w:rPr>
      </w:pPr>
      <w:r w:rsidDel="00000000" w:rsidR="00000000" w:rsidRPr="00000000">
        <w:rPr>
          <w:b w:val="1"/>
          <w:color w:val="555cce"/>
          <w:highlight w:val="white"/>
          <w:rtl w:val="0"/>
        </w:rPr>
        <w:t xml:space="preserve">Metodología</w:t>
      </w:r>
      <w:r w:rsidDel="00000000" w:rsidR="00000000" w:rsidRPr="00000000">
        <w:rPr>
          <w:rtl w:val="0"/>
        </w:rPr>
      </w:r>
    </w:p>
    <w:p w:rsidR="00000000" w:rsidDel="00000000" w:rsidP="00000000" w:rsidRDefault="00000000" w:rsidRPr="00000000" w14:paraId="00000011">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012">
      <w:pPr>
        <w:pageBreakBefore w:val="0"/>
        <w:widowControl w:val="0"/>
        <w:spacing w:line="240" w:lineRule="auto"/>
        <w:jc w:val="both"/>
        <w:rPr/>
      </w:pPr>
      <w:r w:rsidDel="00000000" w:rsidR="00000000" w:rsidRPr="00000000">
        <w:rPr>
          <w:rtl w:val="0"/>
        </w:rPr>
        <w:t xml:space="preserve">La comprensión lectora ha sido y sigue siendo un desafío para los profesores de todos los niveles educativos. Muchas veces los alumnos leen un texto sin realmente entender la idea central del autor, hacer inferencias o comprender la estructura del texto, es decir, no logran aprehender la esencia de  lo que es la lectura. </w:t>
      </w:r>
    </w:p>
    <w:p w:rsidR="00000000" w:rsidDel="00000000" w:rsidP="00000000" w:rsidRDefault="00000000" w:rsidRPr="00000000" w14:paraId="00000013">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14">
      <w:pPr>
        <w:pageBreakBefore w:val="0"/>
        <w:widowControl w:val="0"/>
        <w:spacing w:line="240" w:lineRule="auto"/>
        <w:jc w:val="both"/>
        <w:rPr/>
      </w:pPr>
      <w:r w:rsidDel="00000000" w:rsidR="00000000" w:rsidRPr="00000000">
        <w:rPr>
          <w:rtl w:val="0"/>
        </w:rPr>
        <w:t xml:space="preserve">Basados en diversas investigaciones, </w:t>
      </w:r>
      <w:r w:rsidDel="00000000" w:rsidR="00000000" w:rsidRPr="00000000">
        <w:rPr>
          <w:rtl w:val="0"/>
        </w:rPr>
        <w:t xml:space="preserve">CommonLit</w:t>
      </w:r>
      <w:r w:rsidDel="00000000" w:rsidR="00000000" w:rsidRPr="00000000">
        <w:rPr>
          <w:rtl w:val="0"/>
        </w:rPr>
        <w:t xml:space="preserve"> ha desarrollado una metodología que estimula al estudiante a analizar el contenido del texto, estructura, evaluar los argumentos presentados y hacer relaciones entre las ideas centrales y su entorno. </w:t>
      </w:r>
    </w:p>
    <w:p w:rsidR="00000000" w:rsidDel="00000000" w:rsidP="00000000" w:rsidRDefault="00000000" w:rsidRPr="00000000" w14:paraId="00000015">
      <w:pPr>
        <w:pageBreakBefore w:val="0"/>
        <w:widowControl w:val="0"/>
        <w:spacing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wp:posOffset>
            </wp:positionH>
            <wp:positionV relativeFrom="paragraph">
              <wp:posOffset>190500</wp:posOffset>
            </wp:positionV>
            <wp:extent cx="4895850" cy="4791075"/>
            <wp:effectExtent b="0" l="0" r="0" t="0"/>
            <wp:wrapTopAndBottom distB="114300" distT="114300"/>
            <wp:docPr id="8" name="image3.png"/>
            <a:graphic>
              <a:graphicData uri="http://schemas.openxmlformats.org/drawingml/2006/picture">
                <pic:pic>
                  <pic:nvPicPr>
                    <pic:cNvPr id="0" name="image3.png"/>
                    <pic:cNvPicPr preferRelativeResize="0"/>
                  </pic:nvPicPr>
                  <pic:blipFill>
                    <a:blip r:embed="rId7"/>
                    <a:srcRect b="0" l="0" r="2281" t="0"/>
                    <a:stretch>
                      <a:fillRect/>
                    </a:stretch>
                  </pic:blipFill>
                  <pic:spPr>
                    <a:xfrm>
                      <a:off x="0" y="0"/>
                      <a:ext cx="4895850" cy="4791075"/>
                    </a:xfrm>
                    <a:prstGeom prst="rect"/>
                    <a:ln/>
                  </pic:spPr>
                </pic:pic>
              </a:graphicData>
            </a:graphic>
          </wp:anchor>
        </w:drawing>
      </w:r>
    </w:p>
    <w:p w:rsidR="00000000" w:rsidDel="00000000" w:rsidP="00000000" w:rsidRDefault="00000000" w:rsidRPr="00000000" w14:paraId="00000016">
      <w:pPr>
        <w:pageBreakBefore w:val="0"/>
        <w:widowControl w:val="0"/>
        <w:spacing w:line="240" w:lineRule="auto"/>
        <w:jc w:val="both"/>
        <w:rPr/>
      </w:pPr>
      <w:r w:rsidDel="00000000" w:rsidR="00000000" w:rsidRPr="00000000">
        <w:rPr>
          <w:rtl w:val="0"/>
        </w:rPr>
        <w:t xml:space="preserve">La metodología de </w:t>
      </w:r>
      <w:r w:rsidDel="00000000" w:rsidR="00000000" w:rsidRPr="00000000">
        <w:rPr>
          <w:rtl w:val="0"/>
        </w:rPr>
        <w:t xml:space="preserve">CommonLit</w:t>
      </w:r>
      <w:r w:rsidDel="00000000" w:rsidR="00000000" w:rsidRPr="00000000">
        <w:rPr>
          <w:rtl w:val="0"/>
        </w:rPr>
        <w:t xml:space="preserve"> invita al docente a guiar a los alumnos por cuatro pasos de la lectura con las siguientes características:</w:t>
      </w:r>
    </w:p>
    <w:p w:rsidR="00000000" w:rsidDel="00000000" w:rsidP="00000000" w:rsidRDefault="00000000" w:rsidRPr="00000000" w14:paraId="00000017">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18">
      <w:pPr>
        <w:pageBreakBefore w:val="0"/>
        <w:widowControl w:val="0"/>
        <w:numPr>
          <w:ilvl w:val="0"/>
          <w:numId w:val="6"/>
        </w:numPr>
        <w:spacing w:line="240" w:lineRule="auto"/>
        <w:ind w:left="720" w:hanging="360"/>
        <w:jc w:val="both"/>
        <w:rPr>
          <w:b w:val="1"/>
        </w:rPr>
      </w:pPr>
      <w:r w:rsidDel="00000000" w:rsidR="00000000" w:rsidRPr="00000000">
        <w:rPr>
          <w:b w:val="1"/>
          <w:rtl w:val="0"/>
        </w:rPr>
        <w:t xml:space="preserve">Introducción al texto</w:t>
      </w:r>
    </w:p>
    <w:p w:rsidR="00000000" w:rsidDel="00000000" w:rsidP="00000000" w:rsidRDefault="00000000" w:rsidRPr="00000000" w14:paraId="00000019">
      <w:pPr>
        <w:pageBreakBefore w:val="0"/>
        <w:widowControl w:val="0"/>
        <w:spacing w:line="240" w:lineRule="auto"/>
        <w:jc w:val="both"/>
        <w:rPr/>
      </w:pPr>
      <w:r w:rsidDel="00000000" w:rsidR="00000000" w:rsidRPr="00000000">
        <w:rPr>
          <w:rtl w:val="0"/>
        </w:rPr>
        <w:t xml:space="preserve">El estudiante lee una breve introducción que capta su atención, sin conocer aún la trama o idea central del texto. En esta etapa la plataforma: </w:t>
      </w:r>
    </w:p>
    <w:p w:rsidR="00000000" w:rsidDel="00000000" w:rsidP="00000000" w:rsidRDefault="00000000" w:rsidRPr="00000000" w14:paraId="0000001A">
      <w:pPr>
        <w:pageBreakBefore w:val="0"/>
        <w:widowControl w:val="0"/>
        <w:numPr>
          <w:ilvl w:val="0"/>
          <w:numId w:val="4"/>
        </w:numPr>
        <w:spacing w:line="240" w:lineRule="auto"/>
        <w:ind w:left="720" w:hanging="360"/>
        <w:jc w:val="both"/>
        <w:rPr/>
      </w:pPr>
      <w:r w:rsidDel="00000000" w:rsidR="00000000" w:rsidRPr="00000000">
        <w:rPr>
          <w:rtl w:val="0"/>
        </w:rPr>
        <w:t xml:space="preserve">Presenta una actividad simple para enfocarlo durante la lectura. </w:t>
      </w:r>
    </w:p>
    <w:p w:rsidR="00000000" w:rsidDel="00000000" w:rsidP="00000000" w:rsidRDefault="00000000" w:rsidRPr="00000000" w14:paraId="0000001B">
      <w:pPr>
        <w:pageBreakBefore w:val="0"/>
        <w:widowControl w:val="0"/>
        <w:numPr>
          <w:ilvl w:val="0"/>
          <w:numId w:val="4"/>
        </w:numPr>
        <w:spacing w:line="240" w:lineRule="auto"/>
        <w:ind w:left="720" w:hanging="360"/>
        <w:jc w:val="both"/>
        <w:rPr/>
      </w:pPr>
      <w:r w:rsidDel="00000000" w:rsidR="00000000" w:rsidRPr="00000000">
        <w:rPr>
          <w:rtl w:val="0"/>
        </w:rPr>
        <w:t xml:space="preserve">Busca motivarlo y darle un propósito claro en torno al texto.</w:t>
      </w:r>
    </w:p>
    <w:p w:rsidR="00000000" w:rsidDel="00000000" w:rsidP="00000000" w:rsidRDefault="00000000" w:rsidRPr="00000000" w14:paraId="0000001C">
      <w:pPr>
        <w:pageBreakBefore w:val="0"/>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1D">
      <w:pPr>
        <w:pageBreakBefore w:val="0"/>
        <w:widowControl w:val="0"/>
        <w:spacing w:line="240" w:lineRule="auto"/>
        <w:ind w:left="0" w:firstLine="0"/>
        <w:jc w:val="both"/>
        <w:rPr>
          <w:b w:val="1"/>
        </w:rPr>
      </w:pPr>
      <w:r w:rsidDel="00000000" w:rsidR="00000000" w:rsidRPr="00000000">
        <w:rPr>
          <w:b w:val="1"/>
          <w:rtl w:val="0"/>
        </w:rPr>
        <w:t xml:space="preserve">      2. Actividad de lectura guiada</w:t>
      </w:r>
    </w:p>
    <w:p w:rsidR="00000000" w:rsidDel="00000000" w:rsidP="00000000" w:rsidRDefault="00000000" w:rsidRPr="00000000" w14:paraId="0000001E">
      <w:pPr>
        <w:pageBreakBefore w:val="0"/>
        <w:widowControl w:val="0"/>
        <w:spacing w:line="240" w:lineRule="auto"/>
        <w:jc w:val="both"/>
        <w:rPr/>
      </w:pPr>
      <w:r w:rsidDel="00000000" w:rsidR="00000000" w:rsidRPr="00000000">
        <w:rPr>
          <w:rtl w:val="0"/>
        </w:rPr>
        <w:t xml:space="preserve">Durante la lectura, se le solicita al estudiante que conteste preguntas de comprensión básica en momentos claves del texto. Se lleva a cabo de la siguiente forma:</w:t>
      </w:r>
    </w:p>
    <w:p w:rsidR="00000000" w:rsidDel="00000000" w:rsidP="00000000" w:rsidRDefault="00000000" w:rsidRPr="00000000" w14:paraId="0000001F">
      <w:pPr>
        <w:pageBreakBefore w:val="0"/>
        <w:widowControl w:val="0"/>
        <w:numPr>
          <w:ilvl w:val="0"/>
          <w:numId w:val="5"/>
        </w:numPr>
        <w:spacing w:line="240" w:lineRule="auto"/>
        <w:ind w:left="720" w:hanging="360"/>
        <w:jc w:val="both"/>
        <w:rPr/>
      </w:pPr>
      <w:r w:rsidDel="00000000" w:rsidR="00000000" w:rsidRPr="00000000">
        <w:rPr>
          <w:rtl w:val="0"/>
        </w:rPr>
        <w:t xml:space="preserve">Para seguir leyendo, debe contestar cada pregunta correctamente. Si es necesario, tiene opción de dar respuesta a cada pregunta varias veces.  </w:t>
      </w:r>
    </w:p>
    <w:p w:rsidR="00000000" w:rsidDel="00000000" w:rsidP="00000000" w:rsidRDefault="00000000" w:rsidRPr="00000000" w14:paraId="00000020">
      <w:pPr>
        <w:pageBreakBefore w:val="0"/>
        <w:widowControl w:val="0"/>
        <w:numPr>
          <w:ilvl w:val="0"/>
          <w:numId w:val="5"/>
        </w:numPr>
        <w:spacing w:line="240" w:lineRule="auto"/>
        <w:ind w:left="720" w:hanging="360"/>
        <w:jc w:val="both"/>
        <w:rPr/>
      </w:pPr>
      <w:r w:rsidDel="00000000" w:rsidR="00000000" w:rsidRPr="00000000">
        <w:rPr>
          <w:rtl w:val="0"/>
        </w:rPr>
        <w:t xml:space="preserve">El docente puede activar o desactivar la actividad de lectura guiada según la necesidad de cada estudiante. </w:t>
      </w:r>
      <w:r w:rsidDel="00000000" w:rsidR="00000000" w:rsidRPr="00000000">
        <w:rPr>
          <w:rtl w:val="0"/>
        </w:rPr>
      </w:r>
    </w:p>
    <w:p w:rsidR="00000000" w:rsidDel="00000000" w:rsidP="00000000" w:rsidRDefault="00000000" w:rsidRPr="00000000" w14:paraId="00000021">
      <w:pPr>
        <w:pageBreakBefore w:val="0"/>
        <w:widowControl w:val="0"/>
        <w:spacing w:line="240" w:lineRule="auto"/>
        <w:jc w:val="both"/>
        <w:rPr>
          <w:b w:val="1"/>
        </w:rPr>
      </w:pPr>
      <w:r w:rsidDel="00000000" w:rsidR="00000000" w:rsidRPr="00000000">
        <w:rPr>
          <w:rtl w:val="0"/>
        </w:rPr>
      </w:r>
    </w:p>
    <w:p w:rsidR="00000000" w:rsidDel="00000000" w:rsidP="00000000" w:rsidRDefault="00000000" w:rsidRPr="00000000" w14:paraId="00000022">
      <w:pPr>
        <w:pageBreakBefore w:val="0"/>
        <w:widowControl w:val="0"/>
        <w:spacing w:line="240" w:lineRule="auto"/>
        <w:jc w:val="both"/>
        <w:rPr>
          <w:b w:val="1"/>
        </w:rPr>
      </w:pPr>
      <w:r w:rsidDel="00000000" w:rsidR="00000000" w:rsidRPr="00000000">
        <w:rPr>
          <w:b w:val="1"/>
          <w:rtl w:val="0"/>
        </w:rPr>
        <w:t xml:space="preserve">3. Preguntas de evaluación </w:t>
      </w:r>
    </w:p>
    <w:p w:rsidR="00000000" w:rsidDel="00000000" w:rsidP="00000000" w:rsidRDefault="00000000" w:rsidRPr="00000000" w14:paraId="00000023">
      <w:pPr>
        <w:pageBreakBefore w:val="0"/>
        <w:widowControl w:val="0"/>
        <w:spacing w:line="240" w:lineRule="auto"/>
        <w:jc w:val="both"/>
        <w:rPr/>
      </w:pPr>
      <w:r w:rsidDel="00000000" w:rsidR="00000000" w:rsidRPr="00000000">
        <w:rPr>
          <w:rtl w:val="0"/>
        </w:rPr>
        <w:t xml:space="preserve">Los estudiantes contestan preguntas de evaluación. Estas son preguntas de opción múltiple basadas en estándares rigurosos. En todas las lecturas hay una pregunta de evaluación que requiere que el estudiante escriba su respuesta. Las preguntas de evaluación están diseñadas para:</w:t>
      </w:r>
    </w:p>
    <w:p w:rsidR="00000000" w:rsidDel="00000000" w:rsidP="00000000" w:rsidRDefault="00000000" w:rsidRPr="00000000" w14:paraId="00000024">
      <w:pPr>
        <w:pageBreakBefore w:val="0"/>
        <w:widowControl w:val="0"/>
        <w:numPr>
          <w:ilvl w:val="0"/>
          <w:numId w:val="2"/>
        </w:numPr>
        <w:spacing w:line="240" w:lineRule="auto"/>
        <w:ind w:left="720" w:hanging="360"/>
        <w:jc w:val="both"/>
        <w:rPr/>
      </w:pPr>
      <w:r w:rsidDel="00000000" w:rsidR="00000000" w:rsidRPr="00000000">
        <w:rPr>
          <w:rtl w:val="0"/>
        </w:rPr>
        <w:t xml:space="preserve">Impulsar al estudiante a leer el texto nuevamente y buscar evidencias textuales que respalden su respuesta.</w:t>
      </w:r>
    </w:p>
    <w:p w:rsidR="00000000" w:rsidDel="00000000" w:rsidP="00000000" w:rsidRDefault="00000000" w:rsidRPr="00000000" w14:paraId="00000025">
      <w:pPr>
        <w:pageBreakBefore w:val="0"/>
        <w:widowControl w:val="0"/>
        <w:numPr>
          <w:ilvl w:val="0"/>
          <w:numId w:val="2"/>
        </w:numPr>
        <w:spacing w:line="240" w:lineRule="auto"/>
        <w:ind w:left="720" w:hanging="360"/>
        <w:jc w:val="both"/>
        <w:rPr/>
      </w:pPr>
      <w:r w:rsidDel="00000000" w:rsidR="00000000" w:rsidRPr="00000000">
        <w:rPr>
          <w:rtl w:val="0"/>
        </w:rPr>
        <w:t xml:space="preserve">Facilitar una comprensión más profunda del texto. </w:t>
      </w:r>
    </w:p>
    <w:p w:rsidR="00000000" w:rsidDel="00000000" w:rsidP="00000000" w:rsidRDefault="00000000" w:rsidRPr="00000000" w14:paraId="00000026">
      <w:pPr>
        <w:pageBreakBefore w:val="0"/>
        <w:widowControl w:val="0"/>
        <w:numPr>
          <w:ilvl w:val="0"/>
          <w:numId w:val="2"/>
        </w:numPr>
        <w:spacing w:line="240" w:lineRule="auto"/>
        <w:ind w:left="720" w:hanging="360"/>
        <w:jc w:val="both"/>
        <w:rPr/>
      </w:pPr>
      <w:r w:rsidDel="00000000" w:rsidR="00000000" w:rsidRPr="00000000">
        <w:rPr>
          <w:rtl w:val="0"/>
        </w:rPr>
        <w:t xml:space="preserve">Promover la escritura para analizar un texto.</w:t>
      </w:r>
    </w:p>
    <w:p w:rsidR="00000000" w:rsidDel="00000000" w:rsidP="00000000" w:rsidRDefault="00000000" w:rsidRPr="00000000" w14:paraId="00000027">
      <w:pPr>
        <w:pageBreakBefore w:val="0"/>
        <w:widowControl w:val="0"/>
        <w:numPr>
          <w:ilvl w:val="0"/>
          <w:numId w:val="2"/>
        </w:numPr>
        <w:spacing w:line="240" w:lineRule="auto"/>
        <w:ind w:left="720" w:hanging="360"/>
        <w:jc w:val="both"/>
        <w:rPr/>
      </w:pPr>
      <w:r w:rsidDel="00000000" w:rsidR="00000000" w:rsidRPr="00000000">
        <w:rPr>
          <w:rtl w:val="0"/>
        </w:rPr>
        <w:t xml:space="preserve">Permitir al maestro evaluar la comprensión del estudiante.</w:t>
      </w:r>
    </w:p>
    <w:p w:rsidR="00000000" w:rsidDel="00000000" w:rsidP="00000000" w:rsidRDefault="00000000" w:rsidRPr="00000000" w14:paraId="00000028">
      <w:pPr>
        <w:pageBreakBefore w:val="0"/>
        <w:widowControl w:val="0"/>
        <w:spacing w:line="240" w:lineRule="auto"/>
        <w:jc w:val="both"/>
        <w:rPr/>
      </w:pPr>
      <w:r w:rsidDel="00000000" w:rsidR="00000000" w:rsidRPr="00000000">
        <w:rPr>
          <w:rtl w:val="0"/>
        </w:rPr>
      </w:r>
    </w:p>
    <w:p w:rsidR="00000000" w:rsidDel="00000000" w:rsidP="00000000" w:rsidRDefault="00000000" w:rsidRPr="00000000" w14:paraId="00000029">
      <w:pPr>
        <w:pageBreakBefore w:val="0"/>
        <w:widowControl w:val="0"/>
        <w:spacing w:line="240" w:lineRule="auto"/>
        <w:jc w:val="both"/>
        <w:rPr>
          <w:b w:val="1"/>
        </w:rPr>
      </w:pPr>
      <w:r w:rsidDel="00000000" w:rsidR="00000000" w:rsidRPr="00000000">
        <w:rPr>
          <w:b w:val="1"/>
          <w:rtl w:val="0"/>
        </w:rPr>
        <w:t xml:space="preserve">4. Preguntas de discusión</w:t>
      </w:r>
    </w:p>
    <w:p w:rsidR="00000000" w:rsidDel="00000000" w:rsidP="00000000" w:rsidRDefault="00000000" w:rsidRPr="00000000" w14:paraId="0000002A">
      <w:pPr>
        <w:pageBreakBefore w:val="0"/>
        <w:widowControl w:val="0"/>
        <w:spacing w:line="240" w:lineRule="auto"/>
        <w:jc w:val="both"/>
        <w:rPr/>
      </w:pPr>
      <w:r w:rsidDel="00000000" w:rsidR="00000000" w:rsidRPr="00000000">
        <w:rPr>
          <w:rtl w:val="0"/>
        </w:rPr>
        <w:t xml:space="preserve">Se ofrece una variedad de preguntas de discusión con las cuales el docente guía un debate, reflexión o un análisis grupal. Estas permiten:</w:t>
      </w:r>
    </w:p>
    <w:p w:rsidR="00000000" w:rsidDel="00000000" w:rsidP="00000000" w:rsidRDefault="00000000" w:rsidRPr="00000000" w14:paraId="0000002B">
      <w:pPr>
        <w:pageBreakBefore w:val="0"/>
        <w:widowControl w:val="0"/>
        <w:numPr>
          <w:ilvl w:val="0"/>
          <w:numId w:val="3"/>
        </w:numPr>
        <w:spacing w:line="240" w:lineRule="auto"/>
        <w:ind w:left="720" w:hanging="360"/>
        <w:jc w:val="both"/>
        <w:rPr/>
      </w:pPr>
      <w:r w:rsidDel="00000000" w:rsidR="00000000" w:rsidRPr="00000000">
        <w:rPr>
          <w:rtl w:val="0"/>
        </w:rPr>
        <w:t xml:space="preserve">Explorar las ideas y conceptos más importantes del texto.</w:t>
      </w:r>
    </w:p>
    <w:p w:rsidR="00000000" w:rsidDel="00000000" w:rsidP="00000000" w:rsidRDefault="00000000" w:rsidRPr="00000000" w14:paraId="0000002C">
      <w:pPr>
        <w:pageBreakBefore w:val="0"/>
        <w:widowControl w:val="0"/>
        <w:numPr>
          <w:ilvl w:val="0"/>
          <w:numId w:val="3"/>
        </w:numPr>
        <w:spacing w:line="240" w:lineRule="auto"/>
        <w:ind w:left="720" w:hanging="360"/>
        <w:jc w:val="both"/>
        <w:rPr/>
      </w:pPr>
      <w:r w:rsidDel="00000000" w:rsidR="00000000" w:rsidRPr="00000000">
        <w:rPr>
          <w:rtl w:val="0"/>
        </w:rPr>
        <w:t xml:space="preserve">Que los estudiantes encuentren conexiones entre el texto y su vida. </w:t>
      </w:r>
    </w:p>
    <w:p w:rsidR="00000000" w:rsidDel="00000000" w:rsidP="00000000" w:rsidRDefault="00000000" w:rsidRPr="00000000" w14:paraId="0000002D">
      <w:pPr>
        <w:pageBreakBefore w:val="0"/>
        <w:widowControl w:val="0"/>
        <w:numPr>
          <w:ilvl w:val="0"/>
          <w:numId w:val="3"/>
        </w:numPr>
        <w:spacing w:line="240" w:lineRule="auto"/>
        <w:ind w:left="720" w:hanging="360"/>
        <w:jc w:val="both"/>
        <w:rPr/>
      </w:pPr>
      <w:r w:rsidDel="00000000" w:rsidR="00000000" w:rsidRPr="00000000">
        <w:rPr>
          <w:rtl w:val="0"/>
        </w:rPr>
        <w:t xml:space="preserve">Desarrollar habilidades de comunicación oral.  </w:t>
      </w:r>
    </w:p>
    <w:p w:rsidR="00000000" w:rsidDel="00000000" w:rsidP="00000000" w:rsidRDefault="00000000" w:rsidRPr="00000000" w14:paraId="0000002E">
      <w:pPr>
        <w:pageBreakBefore w:val="0"/>
        <w:widowControl w:val="0"/>
        <w:numPr>
          <w:ilvl w:val="0"/>
          <w:numId w:val="3"/>
        </w:numPr>
        <w:spacing w:line="240" w:lineRule="auto"/>
        <w:ind w:left="720" w:hanging="360"/>
        <w:jc w:val="both"/>
        <w:rPr/>
      </w:pPr>
      <w:r w:rsidDel="00000000" w:rsidR="00000000" w:rsidRPr="00000000">
        <w:rPr>
          <w:rtl w:val="0"/>
        </w:rPr>
        <w:t xml:space="preserve">Que los alumnos sean más activos en su proceso de aprendizaje.</w:t>
      </w:r>
    </w:p>
    <w:p w:rsidR="00000000" w:rsidDel="00000000" w:rsidP="00000000" w:rsidRDefault="00000000" w:rsidRPr="00000000" w14:paraId="0000002F">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30">
      <w:pPr>
        <w:pageBreakBefore w:val="0"/>
        <w:widowControl w:val="0"/>
        <w:spacing w:line="240" w:lineRule="auto"/>
        <w:jc w:val="both"/>
        <w:rPr>
          <w:b w:val="1"/>
          <w:color w:val="555cce"/>
          <w:highlight w:val="white"/>
        </w:rPr>
      </w:pPr>
      <w:r w:rsidDel="00000000" w:rsidR="00000000" w:rsidRPr="00000000">
        <w:rPr>
          <w:b w:val="1"/>
          <w:color w:val="555cce"/>
          <w:highlight w:val="white"/>
          <w:rtl w:val="0"/>
        </w:rPr>
        <w:t xml:space="preserve">Uso de la plataforma</w:t>
      </w:r>
    </w:p>
    <w:p w:rsidR="00000000" w:rsidDel="00000000" w:rsidP="00000000" w:rsidRDefault="00000000" w:rsidRPr="00000000" w14:paraId="00000031">
      <w:pPr>
        <w:pageBreakBefore w:val="0"/>
        <w:widowControl w:val="0"/>
        <w:spacing w:line="240" w:lineRule="auto"/>
        <w:jc w:val="both"/>
        <w:rPr>
          <w:b w:val="1"/>
          <w:highlight w:val="white"/>
        </w:rPr>
      </w:pPr>
      <w:r w:rsidDel="00000000" w:rsidR="00000000" w:rsidRPr="00000000">
        <w:rPr>
          <w:rtl w:val="0"/>
        </w:rPr>
      </w:r>
    </w:p>
    <w:p w:rsidR="00000000" w:rsidDel="00000000" w:rsidP="00000000" w:rsidRDefault="00000000" w:rsidRPr="00000000" w14:paraId="00000032">
      <w:pPr>
        <w:pageBreakBefore w:val="0"/>
        <w:widowControl w:val="0"/>
        <w:spacing w:line="240" w:lineRule="auto"/>
        <w:jc w:val="both"/>
        <w:rPr>
          <w:b w:val="1"/>
          <w:color w:val="555cce"/>
          <w:highlight w:val="white"/>
        </w:rPr>
      </w:pPr>
      <w:r w:rsidDel="00000000" w:rsidR="00000000" w:rsidRPr="00000000">
        <w:rPr>
          <w:b w:val="1"/>
          <w:color w:val="555cce"/>
          <w:highlight w:val="white"/>
          <w:rtl w:val="0"/>
        </w:rPr>
        <w:t xml:space="preserve">Guía para el docente</w:t>
      </w:r>
      <w:r w:rsidDel="00000000" w:rsidR="00000000" w:rsidRPr="00000000">
        <w:rPr>
          <w:rtl w:val="0"/>
        </w:rPr>
      </w:r>
    </w:p>
    <w:p w:rsidR="00000000" w:rsidDel="00000000" w:rsidP="00000000" w:rsidRDefault="00000000" w:rsidRPr="00000000" w14:paraId="00000033">
      <w:pPr>
        <w:pageBreakBefore w:val="0"/>
        <w:widowControl w:val="0"/>
        <w:spacing w:line="240" w:lineRule="auto"/>
        <w:jc w:val="both"/>
        <w:rPr>
          <w:b w:val="1"/>
          <w:color w:val="00a84d"/>
          <w:highlight w:val="white"/>
        </w:rPr>
      </w:pPr>
      <w:r w:rsidDel="00000000" w:rsidR="00000000" w:rsidRPr="00000000">
        <w:rPr>
          <w:rtl w:val="0"/>
        </w:rPr>
      </w:r>
    </w:p>
    <w:p w:rsidR="00000000" w:rsidDel="00000000" w:rsidP="00000000" w:rsidRDefault="00000000" w:rsidRPr="00000000" w14:paraId="00000034">
      <w:pPr>
        <w:pageBreakBefore w:val="0"/>
        <w:widowControl w:val="0"/>
        <w:spacing w:line="240" w:lineRule="auto"/>
        <w:jc w:val="both"/>
        <w:rPr>
          <w:highlight w:val="white"/>
        </w:rPr>
      </w:pPr>
      <w:r w:rsidDel="00000000" w:rsidR="00000000" w:rsidRPr="00000000">
        <w:rPr>
          <w:highlight w:val="white"/>
          <w:rtl w:val="0"/>
        </w:rPr>
        <w:t xml:space="preserve">CommonLit</w:t>
      </w:r>
      <w:r w:rsidDel="00000000" w:rsidR="00000000" w:rsidRPr="00000000">
        <w:rPr>
          <w:highlight w:val="white"/>
          <w:rtl w:val="0"/>
        </w:rPr>
        <w:t xml:space="preserve"> busca ser accesible para los maestros. En esta sección se le guiará en un primer acercamiento a las funciones que componen la plataforma. </w:t>
      </w:r>
    </w:p>
    <w:p w:rsidR="00000000" w:rsidDel="00000000" w:rsidP="00000000" w:rsidRDefault="00000000" w:rsidRPr="00000000" w14:paraId="00000035">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36">
      <w:pPr>
        <w:pageBreakBefore w:val="0"/>
        <w:widowControl w:val="0"/>
        <w:spacing w:line="240" w:lineRule="auto"/>
        <w:jc w:val="both"/>
        <w:rPr>
          <w:b w:val="1"/>
          <w:highlight w:val="white"/>
        </w:rPr>
      </w:pPr>
      <w:r w:rsidDel="00000000" w:rsidR="00000000" w:rsidRPr="00000000">
        <w:rPr>
          <w:b w:val="1"/>
          <w:highlight w:val="white"/>
          <w:rtl w:val="0"/>
        </w:rPr>
        <w:t xml:space="preserve">Registro</w:t>
      </w:r>
    </w:p>
    <w:p w:rsidR="00000000" w:rsidDel="00000000" w:rsidP="00000000" w:rsidRDefault="00000000" w:rsidRPr="00000000" w14:paraId="00000037">
      <w:pPr>
        <w:pageBreakBefore w:val="0"/>
        <w:widowControl w:val="0"/>
        <w:spacing w:line="240" w:lineRule="auto"/>
        <w:jc w:val="both"/>
        <w:rPr>
          <w:highlight w:val="white"/>
        </w:rPr>
      </w:pPr>
      <w:r w:rsidDel="00000000" w:rsidR="00000000" w:rsidRPr="00000000">
        <w:rPr>
          <w:highlight w:val="white"/>
          <w:rtl w:val="0"/>
        </w:rPr>
        <w:t xml:space="preserve">Lo primero que debe hacer para comenzar a explorar la plataforma es darse de alta. Ingrese al sitio web  </w:t>
      </w:r>
      <w:hyperlink r:id="rId8">
        <w:r w:rsidDel="00000000" w:rsidR="00000000" w:rsidRPr="00000000">
          <w:rPr>
            <w:color w:val="1155cc"/>
            <w:highlight w:val="white"/>
            <w:u w:val="single"/>
            <w:rtl w:val="0"/>
          </w:rPr>
          <w:t xml:space="preserve">www.commonlit.org/es</w:t>
        </w:r>
      </w:hyperlink>
      <w:r w:rsidDel="00000000" w:rsidR="00000000" w:rsidRPr="00000000">
        <w:rPr>
          <w:highlight w:val="white"/>
          <w:rtl w:val="0"/>
        </w:rPr>
        <w:t xml:space="preserve">  y siga las instrucciones:</w:t>
      </w:r>
    </w:p>
    <w:p w:rsidR="00000000" w:rsidDel="00000000" w:rsidP="00000000" w:rsidRDefault="00000000" w:rsidRPr="00000000" w14:paraId="00000038">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39">
      <w:pPr>
        <w:pageBreakBefore w:val="0"/>
        <w:widowControl w:val="0"/>
        <w:spacing w:line="240" w:lineRule="auto"/>
        <w:jc w:val="both"/>
        <w:rPr>
          <w:b w:val="1"/>
          <w:highlight w:val="white"/>
        </w:rPr>
      </w:pPr>
      <w:r w:rsidDel="00000000" w:rsidR="00000000" w:rsidRPr="00000000">
        <w:rPr>
          <w:highlight w:val="white"/>
          <w:rtl w:val="0"/>
        </w:rPr>
        <w:t xml:space="preserve">1. Dé clic en </w:t>
      </w:r>
      <w:r w:rsidDel="00000000" w:rsidR="00000000" w:rsidRPr="00000000">
        <w:rPr>
          <w:b w:val="1"/>
          <w:highlight w:val="white"/>
          <w:rtl w:val="0"/>
        </w:rPr>
        <w:t xml:space="preserve">Crear una cuenta. </w:t>
      </w:r>
    </w:p>
    <w:p w:rsidR="00000000" w:rsidDel="00000000" w:rsidP="00000000" w:rsidRDefault="00000000" w:rsidRPr="00000000" w14:paraId="0000003A">
      <w:pPr>
        <w:pageBreakBefore w:val="0"/>
        <w:widowControl w:val="0"/>
        <w:spacing w:line="240" w:lineRule="auto"/>
        <w:jc w:val="both"/>
        <w:rPr>
          <w:b w:val="1"/>
          <w:highlight w:val="white"/>
        </w:rPr>
      </w:pPr>
      <w:r w:rsidDel="00000000" w:rsidR="00000000" w:rsidRPr="00000000">
        <w:rPr>
          <w:highlight w:val="white"/>
          <w:rtl w:val="0"/>
        </w:rPr>
        <w:t xml:space="preserve">2. Registrese como </w:t>
      </w:r>
      <w:r w:rsidDel="00000000" w:rsidR="00000000" w:rsidRPr="00000000">
        <w:rPr>
          <w:b w:val="1"/>
          <w:highlight w:val="white"/>
          <w:rtl w:val="0"/>
        </w:rPr>
        <w:t xml:space="preserve">Educador.</w:t>
      </w:r>
    </w:p>
    <w:p w:rsidR="00000000" w:rsidDel="00000000" w:rsidP="00000000" w:rsidRDefault="00000000" w:rsidRPr="00000000" w14:paraId="0000003B">
      <w:pPr>
        <w:pageBreakBefore w:val="0"/>
        <w:widowControl w:val="0"/>
        <w:spacing w:line="240" w:lineRule="auto"/>
        <w:jc w:val="both"/>
        <w:rPr>
          <w:highlight w:val="white"/>
        </w:rPr>
      </w:pPr>
      <w:r w:rsidDel="00000000" w:rsidR="00000000" w:rsidRPr="00000000">
        <w:rPr>
          <w:highlight w:val="white"/>
          <w:rtl w:val="0"/>
        </w:rPr>
        <w:t xml:space="preserve">3. Llene los campos sobre el tipo y la ubicación de su escuela. </w:t>
      </w:r>
    </w:p>
    <w:p w:rsidR="00000000" w:rsidDel="00000000" w:rsidP="00000000" w:rsidRDefault="00000000" w:rsidRPr="00000000" w14:paraId="0000003C">
      <w:pPr>
        <w:pageBreakBefore w:val="0"/>
        <w:widowControl w:val="0"/>
        <w:spacing w:line="240" w:lineRule="auto"/>
        <w:jc w:val="both"/>
        <w:rPr>
          <w:highlight w:val="white"/>
        </w:rPr>
      </w:pPr>
      <w:r w:rsidDel="00000000" w:rsidR="00000000" w:rsidRPr="00000000">
        <w:rPr>
          <w:highlight w:val="white"/>
          <w:rtl w:val="0"/>
        </w:rPr>
        <w:t xml:space="preserve">4. El sistema le solicitará la Clave de su Centro de Trabajo (CCT), recuerde que debe tener 10 dígitos.</w:t>
      </w:r>
    </w:p>
    <w:p w:rsidR="00000000" w:rsidDel="00000000" w:rsidP="00000000" w:rsidRDefault="00000000" w:rsidRPr="00000000" w14:paraId="0000003D">
      <w:pPr>
        <w:pageBreakBefore w:val="0"/>
        <w:widowControl w:val="0"/>
        <w:spacing w:line="240" w:lineRule="auto"/>
        <w:jc w:val="both"/>
        <w:rPr>
          <w:highlight w:val="white"/>
        </w:rPr>
      </w:pPr>
      <w:r w:rsidDel="00000000" w:rsidR="00000000" w:rsidRPr="00000000">
        <w:rPr>
          <w:highlight w:val="white"/>
          <w:rtl w:val="0"/>
        </w:rPr>
        <w:t xml:space="preserve">5. Ingrese sus datos y su dirección de correo electrónico institucional.</w:t>
      </w:r>
    </w:p>
    <w:p w:rsidR="00000000" w:rsidDel="00000000" w:rsidP="00000000" w:rsidRDefault="00000000" w:rsidRPr="00000000" w14:paraId="0000003E">
      <w:pPr>
        <w:pageBreakBefore w:val="0"/>
        <w:widowControl w:val="0"/>
        <w:spacing w:line="240" w:lineRule="auto"/>
        <w:jc w:val="both"/>
        <w:rPr>
          <w:highlight w:val="white"/>
        </w:rPr>
      </w:pPr>
      <w:r w:rsidDel="00000000" w:rsidR="00000000" w:rsidRPr="00000000">
        <w:rPr>
          <w:highlight w:val="white"/>
          <w:rtl w:val="0"/>
        </w:rPr>
        <w:t xml:space="preserve">6. Finalmente, elija una contraseña mayor a cuatro dígitos.</w:t>
      </w:r>
    </w:p>
    <w:p w:rsidR="00000000" w:rsidDel="00000000" w:rsidP="00000000" w:rsidRDefault="00000000" w:rsidRPr="00000000" w14:paraId="0000003F">
      <w:pPr>
        <w:pageBreakBefore w:val="0"/>
        <w:widowControl w:val="0"/>
        <w:spacing w:line="240" w:lineRule="auto"/>
        <w:jc w:val="both"/>
        <w:rPr>
          <w:highlight w:val="white"/>
        </w:rPr>
      </w:pPr>
      <w:r w:rsidDel="00000000" w:rsidR="00000000" w:rsidRPr="00000000">
        <w:rPr>
          <w:highlight w:val="white"/>
          <w:rtl w:val="0"/>
        </w:rPr>
        <w:t xml:space="preserve">7. A partir de este momento, la plataforma lo guiará de manera sencilla para crear su primera clase.</w:t>
      </w:r>
    </w:p>
    <w:p w:rsidR="00000000" w:rsidDel="00000000" w:rsidP="00000000" w:rsidRDefault="00000000" w:rsidRPr="00000000" w14:paraId="00000040">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41">
      <w:pPr>
        <w:pageBreakBefore w:val="0"/>
        <w:widowControl w:val="0"/>
        <w:spacing w:line="240" w:lineRule="auto"/>
        <w:jc w:val="both"/>
        <w:rPr>
          <w:highlight w:val="white"/>
        </w:rPr>
      </w:pPr>
      <w:r w:rsidDel="00000000" w:rsidR="00000000" w:rsidRPr="00000000">
        <w:rPr>
          <w:highlight w:val="white"/>
          <w:rtl w:val="0"/>
        </w:rPr>
        <w:t xml:space="preserve">Nota: Si el sistema rechaza su cuenta de correo, escriba a ayuda@commonlit.org</w:t>
      </w:r>
    </w:p>
    <w:p w:rsidR="00000000" w:rsidDel="00000000" w:rsidP="00000000" w:rsidRDefault="00000000" w:rsidRPr="00000000" w14:paraId="00000042">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43">
      <w:pPr>
        <w:pageBreakBefore w:val="0"/>
        <w:jc w:val="both"/>
        <w:rPr>
          <w:b w:val="1"/>
          <w:highlight w:val="white"/>
        </w:rPr>
      </w:pPr>
      <w:r w:rsidDel="00000000" w:rsidR="00000000" w:rsidRPr="00000000">
        <w:rPr/>
        <w:drawing>
          <wp:inline distB="19050" distT="19050" distL="19050" distR="19050">
            <wp:extent cx="5826302" cy="3170295"/>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826302" cy="317029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45">
      <w:pPr>
        <w:pageBreakBefore w:val="0"/>
        <w:widowControl w:val="0"/>
        <w:spacing w:line="240" w:lineRule="auto"/>
        <w:jc w:val="both"/>
        <w:rPr>
          <w:b w:val="1"/>
          <w:highlight w:val="white"/>
        </w:rPr>
      </w:pPr>
      <w:r w:rsidDel="00000000" w:rsidR="00000000" w:rsidRPr="00000000">
        <w:rPr>
          <w:rtl w:val="0"/>
        </w:rPr>
      </w:r>
    </w:p>
    <w:p w:rsidR="00000000" w:rsidDel="00000000" w:rsidP="00000000" w:rsidRDefault="00000000" w:rsidRPr="00000000" w14:paraId="00000046">
      <w:pPr>
        <w:pageBreakBefore w:val="0"/>
        <w:widowControl w:val="0"/>
        <w:spacing w:line="240" w:lineRule="auto"/>
        <w:jc w:val="both"/>
        <w:rPr>
          <w:b w:val="1"/>
          <w:highlight w:val="white"/>
        </w:rPr>
      </w:pPr>
      <w:r w:rsidDel="00000000" w:rsidR="00000000" w:rsidRPr="00000000">
        <w:rPr>
          <w:rtl w:val="0"/>
        </w:rPr>
      </w:r>
    </w:p>
    <w:p w:rsidR="00000000" w:rsidDel="00000000" w:rsidP="00000000" w:rsidRDefault="00000000" w:rsidRPr="00000000" w14:paraId="00000047">
      <w:pPr>
        <w:pageBreakBefore w:val="0"/>
        <w:widowControl w:val="0"/>
        <w:spacing w:line="240" w:lineRule="auto"/>
        <w:jc w:val="both"/>
        <w:rPr>
          <w:b w:val="1"/>
          <w:highlight w:val="white"/>
        </w:rPr>
      </w:pPr>
      <w:r w:rsidDel="00000000" w:rsidR="00000000" w:rsidRPr="00000000">
        <w:rPr>
          <w:b w:val="1"/>
          <w:highlight w:val="white"/>
          <w:rtl w:val="0"/>
        </w:rPr>
        <w:t xml:space="preserve">¿Cómo crear una clase?</w:t>
      </w:r>
    </w:p>
    <w:p w:rsidR="00000000" w:rsidDel="00000000" w:rsidP="00000000" w:rsidRDefault="00000000" w:rsidRPr="00000000" w14:paraId="00000048">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49">
      <w:pPr>
        <w:pageBreakBefore w:val="0"/>
        <w:widowControl w:val="0"/>
        <w:spacing w:line="240" w:lineRule="auto"/>
        <w:jc w:val="both"/>
        <w:rPr>
          <w:highlight w:val="white"/>
        </w:rPr>
      </w:pPr>
      <w:r w:rsidDel="00000000" w:rsidR="00000000" w:rsidRPr="00000000">
        <w:rPr>
          <w:highlight w:val="white"/>
          <w:rtl w:val="0"/>
        </w:rPr>
        <w:t xml:space="preserve">Ahora que tiene una cuenta en </w:t>
      </w:r>
      <w:r w:rsidDel="00000000" w:rsidR="00000000" w:rsidRPr="00000000">
        <w:rPr>
          <w:highlight w:val="white"/>
          <w:rtl w:val="0"/>
        </w:rPr>
        <w:t xml:space="preserve">CommonLit</w:t>
      </w:r>
      <w:r w:rsidDel="00000000" w:rsidR="00000000" w:rsidRPr="00000000">
        <w:rPr>
          <w:highlight w:val="white"/>
          <w:rtl w:val="0"/>
        </w:rPr>
        <w:t xml:space="preserve">, lo siguiente es crear una clase para sus estudiantes.</w:t>
      </w:r>
    </w:p>
    <w:p w:rsidR="00000000" w:rsidDel="00000000" w:rsidP="00000000" w:rsidRDefault="00000000" w:rsidRPr="00000000" w14:paraId="0000004A">
      <w:pPr>
        <w:pageBreakBefore w:val="0"/>
        <w:widowControl w:val="0"/>
        <w:spacing w:line="24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4B">
      <w:pPr>
        <w:pageBreakBefore w:val="0"/>
        <w:widowControl w:val="0"/>
        <w:spacing w:line="240" w:lineRule="auto"/>
        <w:jc w:val="both"/>
        <w:rPr>
          <w:highlight w:val="white"/>
        </w:rPr>
      </w:pPr>
      <w:r w:rsidDel="00000000" w:rsidR="00000000" w:rsidRPr="00000000">
        <w:rPr>
          <w:highlight w:val="white"/>
          <w:rtl w:val="0"/>
        </w:rPr>
        <w:t xml:space="preserve">Una clase </w:t>
      </w:r>
      <w:r w:rsidDel="00000000" w:rsidR="00000000" w:rsidRPr="00000000">
        <w:rPr>
          <w:highlight w:val="white"/>
          <w:rtl w:val="0"/>
        </w:rPr>
        <w:t xml:space="preserve">CommonLit</w:t>
      </w:r>
      <w:r w:rsidDel="00000000" w:rsidR="00000000" w:rsidRPr="00000000">
        <w:rPr>
          <w:highlight w:val="white"/>
          <w:rtl w:val="0"/>
        </w:rPr>
        <w:t xml:space="preserve"> es un espacio virtual donde usted podrá:</w:t>
      </w:r>
    </w:p>
    <w:p w:rsidR="00000000" w:rsidDel="00000000" w:rsidP="00000000" w:rsidRDefault="00000000" w:rsidRPr="00000000" w14:paraId="0000004C">
      <w:pPr>
        <w:pageBreakBefore w:val="0"/>
        <w:widowControl w:val="0"/>
        <w:spacing w:line="240" w:lineRule="auto"/>
        <w:jc w:val="both"/>
        <w:rPr>
          <w:highlight w:val="white"/>
        </w:rPr>
      </w:pPr>
      <w:r w:rsidDel="00000000" w:rsidR="00000000" w:rsidRPr="00000000">
        <w:rPr>
          <w:highlight w:val="white"/>
          <w:rtl w:val="0"/>
        </w:rPr>
        <w:t xml:space="preserve">●         Compartir tareas con sus estudiantes.</w:t>
      </w:r>
    </w:p>
    <w:p w:rsidR="00000000" w:rsidDel="00000000" w:rsidP="00000000" w:rsidRDefault="00000000" w:rsidRPr="00000000" w14:paraId="0000004D">
      <w:pPr>
        <w:pageBreakBefore w:val="0"/>
        <w:widowControl w:val="0"/>
        <w:spacing w:line="240" w:lineRule="auto"/>
        <w:jc w:val="both"/>
        <w:rPr>
          <w:highlight w:val="white"/>
        </w:rPr>
      </w:pPr>
      <w:r w:rsidDel="00000000" w:rsidR="00000000" w:rsidRPr="00000000">
        <w:rPr>
          <w:highlight w:val="white"/>
          <w:rtl w:val="0"/>
        </w:rPr>
        <w:t xml:space="preserve">●         Apoyar a sus estudiantes con actividades de lectura guiada.</w:t>
      </w:r>
    </w:p>
    <w:p w:rsidR="00000000" w:rsidDel="00000000" w:rsidP="00000000" w:rsidRDefault="00000000" w:rsidRPr="00000000" w14:paraId="0000004E">
      <w:pPr>
        <w:pageBreakBefore w:val="0"/>
        <w:widowControl w:val="0"/>
        <w:spacing w:line="240" w:lineRule="auto"/>
        <w:jc w:val="both"/>
        <w:rPr>
          <w:highlight w:val="white"/>
        </w:rPr>
      </w:pPr>
      <w:r w:rsidDel="00000000" w:rsidR="00000000" w:rsidRPr="00000000">
        <w:rPr>
          <w:highlight w:val="white"/>
          <w:rtl w:val="0"/>
        </w:rPr>
        <w:t xml:space="preserve">●         Evaluar la comprensión lectora.</w:t>
      </w:r>
    </w:p>
    <w:p w:rsidR="00000000" w:rsidDel="00000000" w:rsidP="00000000" w:rsidRDefault="00000000" w:rsidRPr="00000000" w14:paraId="0000004F">
      <w:pPr>
        <w:pageBreakBefore w:val="0"/>
        <w:widowControl w:val="0"/>
        <w:spacing w:line="240" w:lineRule="auto"/>
        <w:jc w:val="both"/>
        <w:rPr>
          <w:highlight w:val="white"/>
        </w:rPr>
      </w:pPr>
      <w:r w:rsidDel="00000000" w:rsidR="00000000" w:rsidRPr="00000000">
        <w:rPr>
          <w:highlight w:val="white"/>
          <w:rtl w:val="0"/>
        </w:rPr>
        <w:t xml:space="preserve">●         Acceder a preguntas de discusión.</w:t>
      </w:r>
    </w:p>
    <w:p w:rsidR="00000000" w:rsidDel="00000000" w:rsidP="00000000" w:rsidRDefault="00000000" w:rsidRPr="00000000" w14:paraId="00000050">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51">
      <w:pPr>
        <w:pageBreakBefore w:val="0"/>
        <w:widowControl w:val="0"/>
        <w:spacing w:line="240" w:lineRule="auto"/>
        <w:jc w:val="both"/>
        <w:rPr>
          <w:b w:val="1"/>
          <w:highlight w:val="white"/>
        </w:rPr>
      </w:pPr>
      <w:r w:rsidDel="00000000" w:rsidR="00000000" w:rsidRPr="00000000">
        <w:rPr>
          <w:b w:val="1"/>
          <w:highlight w:val="white"/>
          <w:rtl w:val="0"/>
        </w:rPr>
        <w:t xml:space="preserve">Siga los pasos para crear una clase:</w:t>
      </w:r>
    </w:p>
    <w:p w:rsidR="00000000" w:rsidDel="00000000" w:rsidP="00000000" w:rsidRDefault="00000000" w:rsidRPr="00000000" w14:paraId="00000052">
      <w:pPr>
        <w:pageBreakBefore w:val="0"/>
        <w:widowControl w:val="0"/>
        <w:spacing w:line="240" w:lineRule="auto"/>
        <w:jc w:val="both"/>
        <w:rPr>
          <w:highlight w:val="white"/>
        </w:rPr>
      </w:pPr>
      <w:r w:rsidDel="00000000" w:rsidR="00000000" w:rsidRPr="00000000">
        <w:rPr>
          <w:highlight w:val="white"/>
          <w:rtl w:val="0"/>
        </w:rPr>
        <w:t xml:space="preserve">1. Inicie sesión con su cuenta de educador.</w:t>
      </w:r>
    </w:p>
    <w:p w:rsidR="00000000" w:rsidDel="00000000" w:rsidP="00000000" w:rsidRDefault="00000000" w:rsidRPr="00000000" w14:paraId="00000053">
      <w:pPr>
        <w:pageBreakBefore w:val="0"/>
        <w:widowControl w:val="0"/>
        <w:spacing w:line="240" w:lineRule="auto"/>
        <w:jc w:val="both"/>
        <w:rPr>
          <w:highlight w:val="white"/>
        </w:rPr>
      </w:pPr>
      <w:r w:rsidDel="00000000" w:rsidR="00000000" w:rsidRPr="00000000">
        <w:rPr>
          <w:highlight w:val="white"/>
          <w:rtl w:val="0"/>
        </w:rPr>
        <w:t xml:space="preserve">2. Coloque su usuario y contraseña.</w:t>
      </w:r>
    </w:p>
    <w:p w:rsidR="00000000" w:rsidDel="00000000" w:rsidP="00000000" w:rsidRDefault="00000000" w:rsidRPr="00000000" w14:paraId="00000054">
      <w:pPr>
        <w:pageBreakBefore w:val="0"/>
        <w:widowControl w:val="0"/>
        <w:spacing w:line="240" w:lineRule="auto"/>
        <w:jc w:val="both"/>
        <w:rPr>
          <w:highlight w:val="white"/>
        </w:rPr>
      </w:pPr>
      <w:r w:rsidDel="00000000" w:rsidR="00000000" w:rsidRPr="00000000">
        <w:rPr>
          <w:highlight w:val="white"/>
          <w:rtl w:val="0"/>
        </w:rPr>
        <w:t xml:space="preserve">3. Ingrese al panel de control y dé clic en </w:t>
      </w:r>
      <w:r w:rsidDel="00000000" w:rsidR="00000000" w:rsidRPr="00000000">
        <w:rPr>
          <w:b w:val="1"/>
          <w:highlight w:val="white"/>
          <w:rtl w:val="0"/>
        </w:rPr>
        <w:t xml:space="preserve">Administrar clases</w:t>
      </w:r>
      <w:r w:rsidDel="00000000" w:rsidR="00000000" w:rsidRPr="00000000">
        <w:rPr>
          <w:highlight w:val="white"/>
          <w:rtl w:val="0"/>
        </w:rPr>
        <w:t xml:space="preserve">.</w:t>
      </w:r>
    </w:p>
    <w:p w:rsidR="00000000" w:rsidDel="00000000" w:rsidP="00000000" w:rsidRDefault="00000000" w:rsidRPr="00000000" w14:paraId="00000055">
      <w:pPr>
        <w:pageBreakBefore w:val="0"/>
        <w:widowControl w:val="0"/>
        <w:spacing w:line="240" w:lineRule="auto"/>
        <w:jc w:val="both"/>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180975</wp:posOffset>
            </wp:positionV>
            <wp:extent cx="5595938" cy="2833840"/>
            <wp:effectExtent b="12700" l="12700" r="12700" t="12700"/>
            <wp:wrapTopAndBottom distB="114300" distT="1143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95938" cy="2833840"/>
                    </a:xfrm>
                    <a:prstGeom prst="rect"/>
                    <a:ln w="12700">
                      <a:solidFill>
                        <a:srgbClr val="000000"/>
                      </a:solidFill>
                      <a:prstDash val="solid"/>
                    </a:ln>
                  </pic:spPr>
                </pic:pic>
              </a:graphicData>
            </a:graphic>
          </wp:anchor>
        </w:drawing>
      </w:r>
    </w:p>
    <w:p w:rsidR="00000000" w:rsidDel="00000000" w:rsidP="00000000" w:rsidRDefault="00000000" w:rsidRPr="00000000" w14:paraId="00000056">
      <w:pPr>
        <w:pageBreakBefore w:val="0"/>
        <w:widowControl w:val="0"/>
        <w:spacing w:line="240" w:lineRule="auto"/>
        <w:jc w:val="both"/>
        <w:rPr>
          <w:b w:val="1"/>
          <w:highlight w:val="white"/>
        </w:rPr>
      </w:pPr>
      <w:r w:rsidDel="00000000" w:rsidR="00000000" w:rsidRPr="00000000">
        <w:rPr>
          <w:highlight w:val="white"/>
          <w:rtl w:val="0"/>
        </w:rPr>
        <w:t xml:space="preserve">4. Dé clic en </w:t>
      </w:r>
      <w:r w:rsidDel="00000000" w:rsidR="00000000" w:rsidRPr="00000000">
        <w:rPr>
          <w:b w:val="1"/>
          <w:highlight w:val="white"/>
          <w:rtl w:val="0"/>
        </w:rPr>
        <w:t xml:space="preserve">Crear una nueva clase.</w:t>
      </w:r>
    </w:p>
    <w:p w:rsidR="00000000" w:rsidDel="00000000" w:rsidP="00000000" w:rsidRDefault="00000000" w:rsidRPr="00000000" w14:paraId="00000057">
      <w:pPr>
        <w:pageBreakBefore w:val="0"/>
        <w:widowControl w:val="0"/>
        <w:spacing w:line="240" w:lineRule="auto"/>
        <w:jc w:val="both"/>
        <w:rPr>
          <w:highlight w:val="white"/>
        </w:rPr>
      </w:pPr>
      <w:r w:rsidDel="00000000" w:rsidR="00000000" w:rsidRPr="00000000">
        <w:rPr>
          <w:highlight w:val="white"/>
          <w:rtl w:val="0"/>
        </w:rPr>
        <w:t xml:space="preserve">5. Proporcione la información, inicie por el tipo de escuela. </w:t>
      </w:r>
    </w:p>
    <w:p w:rsidR="00000000" w:rsidDel="00000000" w:rsidP="00000000" w:rsidRDefault="00000000" w:rsidRPr="00000000" w14:paraId="00000058">
      <w:pPr>
        <w:pageBreakBefore w:val="0"/>
        <w:widowControl w:val="0"/>
        <w:spacing w:line="240" w:lineRule="auto"/>
        <w:jc w:val="both"/>
        <w:rPr>
          <w:highlight w:val="white"/>
        </w:rPr>
      </w:pPr>
      <w:r w:rsidDel="00000000" w:rsidR="00000000" w:rsidRPr="00000000">
        <w:rPr>
          <w:highlight w:val="white"/>
          <w:rtl w:val="0"/>
        </w:rPr>
        <w:t xml:space="preserve">6. Ingrese el nombre de la clase, el grado, el área temática y dé clic en </w:t>
      </w:r>
      <w:r w:rsidDel="00000000" w:rsidR="00000000" w:rsidRPr="00000000">
        <w:rPr>
          <w:b w:val="1"/>
          <w:highlight w:val="white"/>
          <w:rtl w:val="0"/>
        </w:rPr>
        <w:t xml:space="preserve">Crear Clase</w:t>
      </w:r>
      <w:r w:rsidDel="00000000" w:rsidR="00000000" w:rsidRPr="00000000">
        <w:rPr>
          <w:highlight w:val="white"/>
          <w:rtl w:val="0"/>
        </w:rPr>
        <w:t xml:space="preserve">.</w:t>
      </w:r>
    </w:p>
    <w:p w:rsidR="00000000" w:rsidDel="00000000" w:rsidP="00000000" w:rsidRDefault="00000000" w:rsidRPr="00000000" w14:paraId="00000059">
      <w:pPr>
        <w:pageBreakBefore w:val="0"/>
        <w:widowControl w:val="0"/>
        <w:spacing w:line="240" w:lineRule="auto"/>
        <w:jc w:val="both"/>
        <w:rPr>
          <w:highlight w:val="white"/>
        </w:rPr>
      </w:pPr>
      <w:r w:rsidDel="00000000" w:rsidR="00000000" w:rsidRPr="00000000">
        <w:rPr>
          <w:highlight w:val="white"/>
          <w:rtl w:val="0"/>
        </w:rPr>
        <w:t xml:space="preserve">7. Una vez completada, puede editar la clase o compartirla mediante un código.</w:t>
      </w:r>
    </w:p>
    <w:p w:rsidR="00000000" w:rsidDel="00000000" w:rsidP="00000000" w:rsidRDefault="00000000" w:rsidRPr="00000000" w14:paraId="0000005A">
      <w:pPr>
        <w:pageBreakBefore w:val="0"/>
        <w:widowControl w:val="0"/>
        <w:spacing w:line="240" w:lineRule="auto"/>
        <w:jc w:val="both"/>
        <w:rPr>
          <w:highlight w:val="white"/>
        </w:rPr>
      </w:pPr>
      <w:r w:rsidDel="00000000" w:rsidR="00000000" w:rsidRPr="00000000">
        <w:rPr>
          <w:highlight w:val="white"/>
          <w:rtl w:val="0"/>
        </w:rPr>
        <w:t xml:space="preserve">8. Presione </w:t>
      </w:r>
      <w:r w:rsidDel="00000000" w:rsidR="00000000" w:rsidRPr="00000000">
        <w:rPr>
          <w:b w:val="1"/>
          <w:highlight w:val="white"/>
          <w:rtl w:val="0"/>
        </w:rPr>
        <w:t xml:space="preserve">Añadir estudiantes</w:t>
      </w:r>
      <w:r w:rsidDel="00000000" w:rsidR="00000000" w:rsidRPr="00000000">
        <w:rPr>
          <w:highlight w:val="white"/>
          <w:rtl w:val="0"/>
        </w:rPr>
        <w:t xml:space="preserve"> para más opciones. </w:t>
      </w:r>
    </w:p>
    <w:p w:rsidR="00000000" w:rsidDel="00000000" w:rsidP="00000000" w:rsidRDefault="00000000" w:rsidRPr="00000000" w14:paraId="0000005B">
      <w:pPr>
        <w:pageBreakBefore w:val="0"/>
        <w:widowControl w:val="0"/>
        <w:spacing w:line="240" w:lineRule="auto"/>
        <w:jc w:val="both"/>
        <w:rPr>
          <w:highlight w:val="white"/>
        </w:rPr>
      </w:pPr>
      <w:r w:rsidDel="00000000" w:rsidR="00000000" w:rsidRPr="00000000">
        <w:rPr>
          <w:highlight w:val="white"/>
          <w:rtl w:val="0"/>
        </w:rPr>
        <w:t xml:space="preserve">9. Además de obtener el código, puede copiar la liga para compartirla o enviar la clase por correo. </w:t>
      </w:r>
    </w:p>
    <w:p w:rsidR="00000000" w:rsidDel="00000000" w:rsidP="00000000" w:rsidRDefault="00000000" w:rsidRPr="00000000" w14:paraId="0000005C">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5D">
      <w:pPr>
        <w:pageBreakBefore w:val="0"/>
        <w:widowControl w:val="0"/>
        <w:spacing w:line="240" w:lineRule="auto"/>
        <w:jc w:val="both"/>
        <w:rPr>
          <w:highlight w:val="white"/>
        </w:rPr>
      </w:pPr>
      <w:r w:rsidDel="00000000" w:rsidR="00000000" w:rsidRPr="00000000">
        <w:rPr>
          <w:highlight w:val="white"/>
          <w:rtl w:val="0"/>
        </w:rPr>
        <w:t xml:space="preserve">Usted podrá crear cuantas clases quiera según lo necesite. Podrá organizarlas por asignatura, por tema, por periodo lectivo, o cualquier otra forma de organización que le convenga. </w:t>
      </w:r>
    </w:p>
    <w:p w:rsidR="00000000" w:rsidDel="00000000" w:rsidP="00000000" w:rsidRDefault="00000000" w:rsidRPr="00000000" w14:paraId="0000005E">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5F">
      <w:pPr>
        <w:pageBreakBefore w:val="0"/>
        <w:widowControl w:val="0"/>
        <w:spacing w:line="240" w:lineRule="auto"/>
        <w:jc w:val="both"/>
        <w:rPr>
          <w:highlight w:val="white"/>
        </w:rPr>
      </w:pPr>
      <w:r w:rsidDel="00000000" w:rsidR="00000000" w:rsidRPr="00000000">
        <w:rPr>
          <w:highlight w:val="white"/>
          <w:rtl w:val="0"/>
        </w:rPr>
        <w:t xml:space="preserve">No olvide copiar el código de su clase o compartir la liga para sus alumnos, de esta manera tendrán acceso a las clases y actividades programadas. </w:t>
      </w:r>
    </w:p>
    <w:p w:rsidR="00000000" w:rsidDel="00000000" w:rsidP="00000000" w:rsidRDefault="00000000" w:rsidRPr="00000000" w14:paraId="00000060">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61">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62">
      <w:pPr>
        <w:pageBreakBefore w:val="0"/>
        <w:widowControl w:val="0"/>
        <w:spacing w:line="240" w:lineRule="auto"/>
        <w:jc w:val="both"/>
        <w:rPr>
          <w:b w:val="1"/>
          <w:highlight w:val="white"/>
        </w:rPr>
      </w:pPr>
      <w:r w:rsidDel="00000000" w:rsidR="00000000" w:rsidRPr="00000000">
        <w:rPr>
          <w:b w:val="1"/>
          <w:highlight w:val="white"/>
          <w:rtl w:val="0"/>
        </w:rPr>
        <w:t xml:space="preserve">Asignar tareas e invitar alumnos</w:t>
      </w:r>
    </w:p>
    <w:p w:rsidR="00000000" w:rsidDel="00000000" w:rsidP="00000000" w:rsidRDefault="00000000" w:rsidRPr="00000000" w14:paraId="00000063">
      <w:pPr>
        <w:pageBreakBefore w:val="0"/>
        <w:widowControl w:val="0"/>
        <w:spacing w:line="240" w:lineRule="auto"/>
        <w:jc w:val="both"/>
        <w:rPr>
          <w:highlight w:val="white"/>
        </w:rPr>
      </w:pPr>
      <w:r w:rsidDel="00000000" w:rsidR="00000000" w:rsidRPr="00000000">
        <w:rPr>
          <w:highlight w:val="white"/>
          <w:rtl w:val="0"/>
        </w:rPr>
        <w:t xml:space="preserve">Una vez que creó su clase deberá de asignar tareas a los estudiantes según sea conveniente para su secuencia didáctica e invitar a los alumnos a formar parte de su clase en </w:t>
      </w:r>
      <w:r w:rsidDel="00000000" w:rsidR="00000000" w:rsidRPr="00000000">
        <w:rPr>
          <w:highlight w:val="white"/>
          <w:rtl w:val="0"/>
        </w:rPr>
        <w:t xml:space="preserve">CommonLit</w:t>
      </w:r>
      <w:r w:rsidDel="00000000" w:rsidR="00000000" w:rsidRPr="00000000">
        <w:rPr>
          <w:highlight w:val="white"/>
          <w:rtl w:val="0"/>
        </w:rPr>
        <w:t xml:space="preserve">. </w:t>
      </w:r>
    </w:p>
    <w:p w:rsidR="00000000" w:rsidDel="00000000" w:rsidP="00000000" w:rsidRDefault="00000000" w:rsidRPr="00000000" w14:paraId="00000064">
      <w:pPr>
        <w:pageBreakBefore w:val="0"/>
        <w:widowControl w:val="0"/>
        <w:spacing w:line="24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65">
      <w:pPr>
        <w:pageBreakBefore w:val="0"/>
        <w:widowControl w:val="0"/>
        <w:spacing w:line="240" w:lineRule="auto"/>
        <w:jc w:val="both"/>
        <w:rPr>
          <w:b w:val="1"/>
          <w:highlight w:val="white"/>
        </w:rPr>
      </w:pPr>
      <w:r w:rsidDel="00000000" w:rsidR="00000000" w:rsidRPr="00000000">
        <w:rPr>
          <w:b w:val="1"/>
          <w:highlight w:val="white"/>
          <w:rtl w:val="0"/>
        </w:rPr>
        <w:t xml:space="preserve">Instrucciones:</w:t>
      </w:r>
    </w:p>
    <w:p w:rsidR="00000000" w:rsidDel="00000000" w:rsidP="00000000" w:rsidRDefault="00000000" w:rsidRPr="00000000" w14:paraId="00000066">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67">
      <w:pPr>
        <w:pageBreakBefore w:val="0"/>
        <w:widowControl w:val="0"/>
        <w:spacing w:line="240" w:lineRule="auto"/>
        <w:jc w:val="both"/>
        <w:rPr>
          <w:highlight w:val="white"/>
        </w:rPr>
      </w:pPr>
      <w:r w:rsidDel="00000000" w:rsidR="00000000" w:rsidRPr="00000000">
        <w:rPr>
          <w:highlight w:val="white"/>
          <w:rtl w:val="0"/>
        </w:rPr>
        <w:t xml:space="preserve">1. Inicie sesión con su cuenta de educador.</w:t>
      </w:r>
    </w:p>
    <w:p w:rsidR="00000000" w:rsidDel="00000000" w:rsidP="00000000" w:rsidRDefault="00000000" w:rsidRPr="00000000" w14:paraId="00000068">
      <w:pPr>
        <w:pageBreakBefore w:val="0"/>
        <w:widowControl w:val="0"/>
        <w:spacing w:line="240" w:lineRule="auto"/>
        <w:jc w:val="both"/>
        <w:rPr>
          <w:highlight w:val="white"/>
        </w:rPr>
      </w:pPr>
      <w:r w:rsidDel="00000000" w:rsidR="00000000" w:rsidRPr="00000000">
        <w:rPr>
          <w:highlight w:val="white"/>
          <w:rtl w:val="0"/>
        </w:rPr>
        <w:t xml:space="preserve">2. Coloque su usuario y contraseña. </w:t>
      </w:r>
    </w:p>
    <w:p w:rsidR="00000000" w:rsidDel="00000000" w:rsidP="00000000" w:rsidRDefault="00000000" w:rsidRPr="00000000" w14:paraId="00000069">
      <w:pPr>
        <w:pageBreakBefore w:val="0"/>
        <w:widowControl w:val="0"/>
        <w:spacing w:line="240" w:lineRule="auto"/>
        <w:jc w:val="both"/>
        <w:rPr>
          <w:highlight w:val="white"/>
        </w:rPr>
      </w:pPr>
      <w:r w:rsidDel="00000000" w:rsidR="00000000" w:rsidRPr="00000000">
        <w:rPr>
          <w:highlight w:val="white"/>
          <w:rtl w:val="0"/>
        </w:rPr>
        <w:t xml:space="preserve">3. Dé clic en la biblioteca y elija un texto.</w:t>
      </w:r>
    </w:p>
    <w:p w:rsidR="00000000" w:rsidDel="00000000" w:rsidP="00000000" w:rsidRDefault="00000000" w:rsidRPr="00000000" w14:paraId="0000006A">
      <w:pPr>
        <w:pageBreakBefore w:val="0"/>
        <w:widowControl w:val="0"/>
        <w:spacing w:line="240" w:lineRule="auto"/>
        <w:jc w:val="both"/>
        <w:rPr>
          <w:highlight w:val="white"/>
        </w:rPr>
      </w:pPr>
      <w:r w:rsidDel="00000000" w:rsidR="00000000" w:rsidRPr="00000000">
        <w:rPr>
          <w:highlight w:val="white"/>
          <w:rtl w:val="0"/>
        </w:rPr>
        <w:t xml:space="preserve">4. Puede utilizar los filtros para seleccionar los textos de su interés. </w:t>
      </w:r>
    </w:p>
    <w:p w:rsidR="00000000" w:rsidDel="00000000" w:rsidP="00000000" w:rsidRDefault="00000000" w:rsidRPr="00000000" w14:paraId="0000006B">
      <w:pPr>
        <w:pageBreakBefore w:val="0"/>
        <w:widowControl w:val="0"/>
        <w:spacing w:line="240" w:lineRule="auto"/>
        <w:jc w:val="both"/>
        <w:rPr>
          <w:b w:val="1"/>
          <w:highlight w:val="white"/>
        </w:rPr>
      </w:pPr>
      <w:r w:rsidDel="00000000" w:rsidR="00000000" w:rsidRPr="00000000">
        <w:rPr>
          <w:highlight w:val="white"/>
          <w:rtl w:val="0"/>
        </w:rPr>
        <w:t xml:space="preserve">5. Seleccione el texto que desea trabajar y a continuación dé clic en </w:t>
      </w:r>
      <w:r w:rsidDel="00000000" w:rsidR="00000000" w:rsidRPr="00000000">
        <w:rPr>
          <w:b w:val="1"/>
          <w:highlight w:val="white"/>
          <w:rtl w:val="0"/>
        </w:rPr>
        <w:t xml:space="preserve">Asignar texto.</w:t>
      </w:r>
    </w:p>
    <w:p w:rsidR="00000000" w:rsidDel="00000000" w:rsidP="00000000" w:rsidRDefault="00000000" w:rsidRPr="00000000" w14:paraId="0000006C">
      <w:pPr>
        <w:pageBreakBefore w:val="0"/>
        <w:widowControl w:val="0"/>
        <w:spacing w:line="240" w:lineRule="auto"/>
        <w:jc w:val="both"/>
        <w:rPr>
          <w:highlight w:val="white"/>
        </w:rPr>
      </w:pPr>
      <w:r w:rsidDel="00000000" w:rsidR="00000000" w:rsidRPr="00000000">
        <w:rPr>
          <w:highlight w:val="white"/>
          <w:rtl w:val="0"/>
        </w:rPr>
        <w:t xml:space="preserve">6. Elija la clase y los estudiantes con los que quiere compartir el texto. </w:t>
      </w:r>
    </w:p>
    <w:p w:rsidR="00000000" w:rsidDel="00000000" w:rsidP="00000000" w:rsidRDefault="00000000" w:rsidRPr="00000000" w14:paraId="0000006D">
      <w:pPr>
        <w:pageBreakBefore w:val="0"/>
        <w:widowControl w:val="0"/>
        <w:spacing w:line="240" w:lineRule="auto"/>
        <w:jc w:val="both"/>
        <w:rPr>
          <w:b w:val="1"/>
          <w:highlight w:val="white"/>
        </w:rPr>
      </w:pPr>
      <w:r w:rsidDel="00000000" w:rsidR="00000000" w:rsidRPr="00000000">
        <w:rPr>
          <w:highlight w:val="white"/>
          <w:rtl w:val="0"/>
        </w:rPr>
        <w:t xml:space="preserve">7. Especifique la fecha de entrega de la tarea y dé clic en </w:t>
      </w:r>
      <w:r w:rsidDel="00000000" w:rsidR="00000000" w:rsidRPr="00000000">
        <w:rPr>
          <w:b w:val="1"/>
          <w:highlight w:val="white"/>
          <w:rtl w:val="0"/>
        </w:rPr>
        <w:t xml:space="preserve">Asignar. </w:t>
      </w:r>
    </w:p>
    <w:p w:rsidR="00000000" w:rsidDel="00000000" w:rsidP="00000000" w:rsidRDefault="00000000" w:rsidRPr="00000000" w14:paraId="0000006E">
      <w:pPr>
        <w:pageBreakBefore w:val="0"/>
        <w:widowControl w:val="0"/>
        <w:spacing w:line="240" w:lineRule="auto"/>
        <w:jc w:val="both"/>
        <w:rPr>
          <w:highlight w:val="white"/>
        </w:rPr>
      </w:pPr>
      <w:r w:rsidDel="00000000" w:rsidR="00000000" w:rsidRPr="00000000">
        <w:rPr>
          <w:highlight w:val="white"/>
          <w:rtl w:val="0"/>
        </w:rPr>
        <w:t xml:space="preserve">8.Si lo desea, envíe el enlace de la actividad a sus estudiantes de manera individual.</w:t>
      </w:r>
    </w:p>
    <w:p w:rsidR="00000000" w:rsidDel="00000000" w:rsidP="00000000" w:rsidRDefault="00000000" w:rsidRPr="00000000" w14:paraId="0000006F">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70">
      <w:pPr>
        <w:pageBreakBefore w:val="0"/>
        <w:widowControl w:val="0"/>
        <w:spacing w:line="240" w:lineRule="auto"/>
        <w:jc w:val="both"/>
        <w:rPr>
          <w:highlight w:val="white"/>
        </w:rPr>
      </w:pPr>
      <w:r w:rsidDel="00000000" w:rsidR="00000000" w:rsidRPr="00000000">
        <w:rPr>
          <w:highlight w:val="white"/>
          <w:rtl w:val="0"/>
        </w:rPr>
        <w:t xml:space="preserve">Después de crear una clase y asignar textos, el siguiente paso es invitar a sus estudiantes a unirse a la clase para realizar las actividades de comprensión lectora. En los siguientes pasos se le explica cómo hacer la invitación:</w:t>
      </w:r>
    </w:p>
    <w:p w:rsidR="00000000" w:rsidDel="00000000" w:rsidP="00000000" w:rsidRDefault="00000000" w:rsidRPr="00000000" w14:paraId="00000071">
      <w:pPr>
        <w:pageBreakBefore w:val="0"/>
        <w:widowControl w:val="0"/>
        <w:spacing w:line="24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72">
      <w:pPr>
        <w:pageBreakBefore w:val="0"/>
        <w:widowControl w:val="0"/>
        <w:numPr>
          <w:ilvl w:val="0"/>
          <w:numId w:val="1"/>
        </w:numPr>
        <w:spacing w:line="240" w:lineRule="auto"/>
        <w:ind w:left="720" w:hanging="360"/>
        <w:jc w:val="both"/>
        <w:rPr>
          <w:highlight w:val="white"/>
        </w:rPr>
      </w:pPr>
      <w:r w:rsidDel="00000000" w:rsidR="00000000" w:rsidRPr="00000000">
        <w:rPr>
          <w:highlight w:val="white"/>
          <w:rtl w:val="0"/>
        </w:rPr>
        <w:t xml:space="preserve">Inicie sesión.</w:t>
      </w:r>
    </w:p>
    <w:p w:rsidR="00000000" w:rsidDel="00000000" w:rsidP="00000000" w:rsidRDefault="00000000" w:rsidRPr="00000000" w14:paraId="00000073">
      <w:pPr>
        <w:pageBreakBefore w:val="0"/>
        <w:widowControl w:val="0"/>
        <w:numPr>
          <w:ilvl w:val="0"/>
          <w:numId w:val="1"/>
        </w:numPr>
        <w:spacing w:line="240" w:lineRule="auto"/>
        <w:ind w:left="720" w:hanging="360"/>
        <w:jc w:val="both"/>
        <w:rPr>
          <w:highlight w:val="white"/>
        </w:rPr>
      </w:pPr>
      <w:r w:rsidDel="00000000" w:rsidR="00000000" w:rsidRPr="00000000">
        <w:rPr>
          <w:highlight w:val="white"/>
          <w:rtl w:val="0"/>
        </w:rPr>
        <w:t xml:space="preserve">Dé clic en Administrar clases, en el panel de control.</w:t>
      </w:r>
    </w:p>
    <w:p w:rsidR="00000000" w:rsidDel="00000000" w:rsidP="00000000" w:rsidRDefault="00000000" w:rsidRPr="00000000" w14:paraId="00000074">
      <w:pPr>
        <w:pageBreakBefore w:val="0"/>
        <w:widowControl w:val="0"/>
        <w:numPr>
          <w:ilvl w:val="0"/>
          <w:numId w:val="1"/>
        </w:numPr>
        <w:spacing w:line="240" w:lineRule="auto"/>
        <w:ind w:left="720" w:hanging="360"/>
        <w:jc w:val="both"/>
        <w:rPr>
          <w:highlight w:val="white"/>
        </w:rPr>
      </w:pPr>
      <w:r w:rsidDel="00000000" w:rsidR="00000000" w:rsidRPr="00000000">
        <w:rPr>
          <w:highlight w:val="white"/>
          <w:rtl w:val="0"/>
        </w:rPr>
        <w:t xml:space="preserve">Localice la clase que quiere compartir y dé clic en </w:t>
      </w:r>
      <w:r w:rsidDel="00000000" w:rsidR="00000000" w:rsidRPr="00000000">
        <w:rPr>
          <w:b w:val="1"/>
          <w:highlight w:val="white"/>
          <w:rtl w:val="0"/>
        </w:rPr>
        <w:t xml:space="preserve">Añadir estudiantes.</w:t>
      </w:r>
    </w:p>
    <w:p w:rsidR="00000000" w:rsidDel="00000000" w:rsidP="00000000" w:rsidRDefault="00000000" w:rsidRPr="00000000" w14:paraId="00000075">
      <w:pPr>
        <w:pageBreakBefore w:val="0"/>
        <w:widowControl w:val="0"/>
        <w:spacing w:line="240" w:lineRule="auto"/>
        <w:jc w:val="both"/>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257175</wp:posOffset>
            </wp:positionV>
            <wp:extent cx="3186113" cy="1736023"/>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86113" cy="1736023"/>
                    </a:xfrm>
                    <a:prstGeom prst="rect"/>
                    <a:ln/>
                  </pic:spPr>
                </pic:pic>
              </a:graphicData>
            </a:graphic>
          </wp:anchor>
        </w:drawing>
      </w:r>
    </w:p>
    <w:p w:rsidR="00000000" w:rsidDel="00000000" w:rsidP="00000000" w:rsidRDefault="00000000" w:rsidRPr="00000000" w14:paraId="00000076">
      <w:pPr>
        <w:pageBreakBefore w:val="0"/>
        <w:widowControl w:val="0"/>
        <w:spacing w:line="240" w:lineRule="auto"/>
        <w:jc w:val="both"/>
        <w:rPr>
          <w:highlight w:val="white"/>
        </w:rPr>
      </w:pPr>
      <w:r w:rsidDel="00000000" w:rsidR="00000000" w:rsidRPr="00000000">
        <w:rPr>
          <w:highlight w:val="white"/>
          <w:rtl w:val="0"/>
        </w:rPr>
        <w:t xml:space="preserve">Existen dos opciones para que los estudiantes se unan a la clase:</w:t>
      </w:r>
    </w:p>
    <w:p w:rsidR="00000000" w:rsidDel="00000000" w:rsidP="00000000" w:rsidRDefault="00000000" w:rsidRPr="00000000" w14:paraId="00000077">
      <w:pPr>
        <w:pageBreakBefore w:val="0"/>
        <w:widowControl w:val="0"/>
        <w:spacing w:line="240" w:lineRule="auto"/>
        <w:jc w:val="both"/>
        <w:rPr>
          <w:highlight w:val="white"/>
        </w:rPr>
      </w:pPr>
      <w:r w:rsidDel="00000000" w:rsidR="00000000" w:rsidRPr="00000000">
        <w:rPr>
          <w:highlight w:val="white"/>
          <w:u w:val="single"/>
          <w:rtl w:val="0"/>
        </w:rPr>
        <w:t xml:space="preserve">1. Copiar el enlace único de registro.</w:t>
      </w:r>
      <w:r w:rsidDel="00000000" w:rsidR="00000000" w:rsidRPr="00000000">
        <w:rPr>
          <w:highlight w:val="white"/>
          <w:rtl w:val="0"/>
        </w:rPr>
        <w:t xml:space="preserve"> Los estudiantes deberán pegar el enlace en su navegador web para ingresar directamente a la clase. </w:t>
      </w:r>
    </w:p>
    <w:p w:rsidR="00000000" w:rsidDel="00000000" w:rsidP="00000000" w:rsidRDefault="00000000" w:rsidRPr="00000000" w14:paraId="00000078">
      <w:pPr>
        <w:pageBreakBefore w:val="0"/>
        <w:widowControl w:val="0"/>
        <w:spacing w:line="240" w:lineRule="auto"/>
        <w:jc w:val="both"/>
        <w:rPr>
          <w:highlight w:val="white"/>
        </w:rPr>
      </w:pPr>
      <w:r w:rsidDel="00000000" w:rsidR="00000000" w:rsidRPr="00000000">
        <w:rPr>
          <w:highlight w:val="white"/>
          <w:u w:val="single"/>
          <w:rtl w:val="0"/>
        </w:rPr>
        <w:t xml:space="preserve">2. Compartirlo con sus estudiantes por correo electrónico. </w:t>
      </w:r>
      <w:r w:rsidDel="00000000" w:rsidR="00000000" w:rsidRPr="00000000">
        <w:rPr>
          <w:highlight w:val="white"/>
          <w:rtl w:val="0"/>
        </w:rPr>
        <w:t xml:space="preserve">Con esta opción, los estudiantes deberán entrar a la página www.commonlit.org/code e ingresar el código de la clase.</w:t>
      </w:r>
    </w:p>
    <w:p w:rsidR="00000000" w:rsidDel="00000000" w:rsidP="00000000" w:rsidRDefault="00000000" w:rsidRPr="00000000" w14:paraId="00000079">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7A">
      <w:pPr>
        <w:pageBreakBefore w:val="0"/>
        <w:widowControl w:val="0"/>
        <w:spacing w:line="240" w:lineRule="auto"/>
        <w:jc w:val="both"/>
        <w:rPr>
          <w:b w:val="1"/>
          <w:color w:val="555cce"/>
          <w:highlight w:val="white"/>
        </w:rPr>
      </w:pPr>
      <w:r w:rsidDel="00000000" w:rsidR="00000000" w:rsidRPr="00000000">
        <w:rPr>
          <w:b w:val="1"/>
          <w:color w:val="555cce"/>
          <w:highlight w:val="white"/>
          <w:rtl w:val="0"/>
        </w:rPr>
        <w:t xml:space="preserve">¿Cómo guiar al alumno?</w:t>
      </w:r>
    </w:p>
    <w:p w:rsidR="00000000" w:rsidDel="00000000" w:rsidP="00000000" w:rsidRDefault="00000000" w:rsidRPr="00000000" w14:paraId="0000007B">
      <w:pPr>
        <w:pageBreakBefore w:val="0"/>
        <w:widowControl w:val="0"/>
        <w:spacing w:line="240" w:lineRule="auto"/>
        <w:jc w:val="both"/>
        <w:rPr>
          <w:b w:val="1"/>
          <w:highlight w:val="white"/>
        </w:rPr>
      </w:pPr>
      <w:r w:rsidDel="00000000" w:rsidR="00000000" w:rsidRPr="00000000">
        <w:rPr>
          <w:rtl w:val="0"/>
        </w:rPr>
      </w:r>
    </w:p>
    <w:p w:rsidR="00000000" w:rsidDel="00000000" w:rsidP="00000000" w:rsidRDefault="00000000" w:rsidRPr="00000000" w14:paraId="0000007C">
      <w:pPr>
        <w:pageBreakBefore w:val="0"/>
        <w:widowControl w:val="0"/>
        <w:spacing w:line="240" w:lineRule="auto"/>
        <w:jc w:val="both"/>
        <w:rPr>
          <w:highlight w:val="white"/>
        </w:rPr>
      </w:pPr>
      <w:r w:rsidDel="00000000" w:rsidR="00000000" w:rsidRPr="00000000">
        <w:rPr>
          <w:highlight w:val="white"/>
          <w:rtl w:val="0"/>
        </w:rPr>
        <w:t xml:space="preserve">Ahora que usted sabe utilizar las funciones básicas de </w:t>
      </w:r>
      <w:r w:rsidDel="00000000" w:rsidR="00000000" w:rsidRPr="00000000">
        <w:rPr>
          <w:highlight w:val="white"/>
          <w:rtl w:val="0"/>
        </w:rPr>
        <w:t xml:space="preserve">CommonLit</w:t>
      </w:r>
      <w:r w:rsidDel="00000000" w:rsidR="00000000" w:rsidRPr="00000000">
        <w:rPr>
          <w:highlight w:val="white"/>
          <w:rtl w:val="0"/>
        </w:rPr>
        <w:t xml:space="preserve"> es momento de asesorar a sus estudiantes para que ingresen a la plataforma y comiencen a utilizarla en las clases. </w:t>
      </w:r>
    </w:p>
    <w:p w:rsidR="00000000" w:rsidDel="00000000" w:rsidP="00000000" w:rsidRDefault="00000000" w:rsidRPr="00000000" w14:paraId="0000007D">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7E">
      <w:pPr>
        <w:pageBreakBefore w:val="0"/>
        <w:widowControl w:val="0"/>
        <w:spacing w:line="240" w:lineRule="auto"/>
        <w:jc w:val="both"/>
        <w:rPr>
          <w:highlight w:val="white"/>
        </w:rPr>
      </w:pPr>
      <w:r w:rsidDel="00000000" w:rsidR="00000000" w:rsidRPr="00000000">
        <w:rPr>
          <w:highlight w:val="white"/>
          <w:rtl w:val="0"/>
        </w:rPr>
        <w:t xml:space="preserve">Proporcione el código de la clase y la siguiente liga  </w:t>
      </w:r>
      <w:hyperlink r:id="rId12">
        <w:r w:rsidDel="00000000" w:rsidR="00000000" w:rsidRPr="00000000">
          <w:rPr>
            <w:highlight w:val="white"/>
            <w:u w:val="single"/>
            <w:rtl w:val="0"/>
          </w:rPr>
          <w:t xml:space="preserve">www.commonlit.org/es</w:t>
        </w:r>
      </w:hyperlink>
      <w:r w:rsidDel="00000000" w:rsidR="00000000" w:rsidRPr="00000000">
        <w:rPr>
          <w:highlight w:val="white"/>
          <w:rtl w:val="0"/>
        </w:rPr>
        <w:t xml:space="preserve"> a los alumnos.</w:t>
      </w:r>
    </w:p>
    <w:p w:rsidR="00000000" w:rsidDel="00000000" w:rsidP="00000000" w:rsidRDefault="00000000" w:rsidRPr="00000000" w14:paraId="0000007F">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80">
      <w:pPr>
        <w:pageBreakBefore w:val="0"/>
        <w:widowControl w:val="0"/>
        <w:spacing w:line="240" w:lineRule="auto"/>
        <w:jc w:val="both"/>
        <w:rPr>
          <w:highlight w:val="white"/>
        </w:rPr>
      </w:pPr>
      <w:r w:rsidDel="00000000" w:rsidR="00000000" w:rsidRPr="00000000">
        <w:rPr>
          <w:highlight w:val="white"/>
          <w:rtl w:val="0"/>
        </w:rPr>
        <w:t xml:space="preserve">Instrucciones para guiar a los estudiantes.</w:t>
      </w:r>
    </w:p>
    <w:p w:rsidR="00000000" w:rsidDel="00000000" w:rsidP="00000000" w:rsidRDefault="00000000" w:rsidRPr="00000000" w14:paraId="00000081">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82">
      <w:pPr>
        <w:pageBreakBefore w:val="0"/>
        <w:widowControl w:val="0"/>
        <w:spacing w:line="240" w:lineRule="auto"/>
        <w:jc w:val="both"/>
        <w:rPr>
          <w:highlight w:val="white"/>
        </w:rPr>
      </w:pPr>
      <w:r w:rsidDel="00000000" w:rsidR="00000000" w:rsidRPr="00000000">
        <w:rPr>
          <w:highlight w:val="white"/>
          <w:rtl w:val="0"/>
        </w:rPr>
        <w:t xml:space="preserve">1. Los alumnos deben crear una cuenta y registrarse como estudiantes.</w:t>
      </w:r>
    </w:p>
    <w:p w:rsidR="00000000" w:rsidDel="00000000" w:rsidP="00000000" w:rsidRDefault="00000000" w:rsidRPr="00000000" w14:paraId="00000083">
      <w:pPr>
        <w:pageBreakBefore w:val="0"/>
        <w:widowControl w:val="0"/>
        <w:spacing w:line="240" w:lineRule="auto"/>
        <w:jc w:val="both"/>
        <w:rPr>
          <w:highlight w:val="white"/>
        </w:rPr>
      </w:pPr>
      <w:r w:rsidDel="00000000" w:rsidR="00000000" w:rsidRPr="00000000">
        <w:rPr>
          <w:highlight w:val="white"/>
          <w:rtl w:val="0"/>
        </w:rPr>
        <w:t xml:space="preserve">2. Es necesario que ingresen el código de la clase proporcionado por el docente. </w:t>
      </w:r>
    </w:p>
    <w:p w:rsidR="00000000" w:rsidDel="00000000" w:rsidP="00000000" w:rsidRDefault="00000000" w:rsidRPr="00000000" w14:paraId="00000084">
      <w:pPr>
        <w:pageBreakBefore w:val="0"/>
        <w:widowControl w:val="0"/>
        <w:spacing w:line="240" w:lineRule="auto"/>
        <w:jc w:val="both"/>
        <w:rPr>
          <w:highlight w:val="white"/>
        </w:rPr>
      </w:pPr>
      <w:r w:rsidDel="00000000" w:rsidR="00000000" w:rsidRPr="00000000">
        <w:rPr>
          <w:highlight w:val="white"/>
          <w:rtl w:val="0"/>
        </w:rPr>
        <w:t xml:space="preserve">3. Deben llenar los campos solicitados, no es necesario que cuenten con un correo electrónico. </w:t>
      </w:r>
    </w:p>
    <w:p w:rsidR="00000000" w:rsidDel="00000000" w:rsidP="00000000" w:rsidRDefault="00000000" w:rsidRPr="00000000" w14:paraId="00000085">
      <w:pPr>
        <w:pageBreakBefore w:val="0"/>
        <w:widowControl w:val="0"/>
        <w:spacing w:line="240" w:lineRule="auto"/>
        <w:jc w:val="both"/>
        <w:rPr>
          <w:highlight w:val="white"/>
        </w:rPr>
      </w:pPr>
      <w:r w:rsidDel="00000000" w:rsidR="00000000" w:rsidRPr="00000000">
        <w:rPr>
          <w:highlight w:val="white"/>
          <w:rtl w:val="0"/>
        </w:rPr>
        <w:t xml:space="preserve">4. Recuerde a sus alumnos que deben colocar una contraseña fácil de recordar.</w:t>
      </w:r>
    </w:p>
    <w:p w:rsidR="00000000" w:rsidDel="00000000" w:rsidP="00000000" w:rsidRDefault="00000000" w:rsidRPr="00000000" w14:paraId="00000086">
      <w:pPr>
        <w:pageBreakBefore w:val="0"/>
        <w:widowControl w:val="0"/>
        <w:spacing w:line="240" w:lineRule="auto"/>
        <w:jc w:val="both"/>
        <w:rPr>
          <w:highlight w:val="white"/>
        </w:rPr>
      </w:pPr>
      <w:r w:rsidDel="00000000" w:rsidR="00000000" w:rsidRPr="00000000">
        <w:rPr>
          <w:highlight w:val="white"/>
          <w:rtl w:val="0"/>
        </w:rPr>
        <w:t xml:space="preserve">5. Es recomendable que apunten el nombre de usuario que </w:t>
      </w:r>
      <w:r w:rsidDel="00000000" w:rsidR="00000000" w:rsidRPr="00000000">
        <w:rPr>
          <w:highlight w:val="white"/>
          <w:rtl w:val="0"/>
        </w:rPr>
        <w:t xml:space="preserve">CommonLit</w:t>
      </w:r>
      <w:r w:rsidDel="00000000" w:rsidR="00000000" w:rsidRPr="00000000">
        <w:rPr>
          <w:highlight w:val="white"/>
          <w:rtl w:val="0"/>
        </w:rPr>
        <w:t xml:space="preserve"> les proporciona. </w:t>
      </w:r>
    </w:p>
    <w:p w:rsidR="00000000" w:rsidDel="00000000" w:rsidP="00000000" w:rsidRDefault="00000000" w:rsidRPr="00000000" w14:paraId="00000087">
      <w:pPr>
        <w:pageBreakBefore w:val="0"/>
        <w:widowControl w:val="0"/>
        <w:spacing w:line="240" w:lineRule="auto"/>
        <w:jc w:val="both"/>
        <w:rPr>
          <w:highlight w:val="white"/>
        </w:rPr>
      </w:pPr>
      <w:r w:rsidDel="00000000" w:rsidR="00000000" w:rsidRPr="00000000">
        <w:rPr>
          <w:highlight w:val="white"/>
          <w:rtl w:val="0"/>
        </w:rPr>
        <w:t xml:space="preserve">6. Los alumnos ingresan solo con el nombre de usuario y la contraseña.</w:t>
      </w:r>
    </w:p>
    <w:p w:rsidR="00000000" w:rsidDel="00000000" w:rsidP="00000000" w:rsidRDefault="00000000" w:rsidRPr="00000000" w14:paraId="00000088">
      <w:pPr>
        <w:pageBreakBefore w:val="0"/>
        <w:widowControl w:val="0"/>
        <w:spacing w:line="240" w:lineRule="auto"/>
        <w:jc w:val="both"/>
        <w:rPr>
          <w:highlight w:val="white"/>
        </w:rPr>
      </w:pPr>
      <w:r w:rsidDel="00000000" w:rsidR="00000000" w:rsidRPr="00000000">
        <w:rPr>
          <w:highlight w:val="white"/>
          <w:rtl w:val="0"/>
        </w:rPr>
        <w:t xml:space="preserve">7. Al entrar a su cuenta los estudiantes encontrarán el menú de opciones.</w:t>
      </w:r>
    </w:p>
    <w:p w:rsidR="00000000" w:rsidDel="00000000" w:rsidP="00000000" w:rsidRDefault="00000000" w:rsidRPr="00000000" w14:paraId="00000089">
      <w:pPr>
        <w:pageBreakBefore w:val="0"/>
        <w:widowControl w:val="0"/>
        <w:spacing w:line="240" w:lineRule="auto"/>
        <w:jc w:val="both"/>
        <w:rPr>
          <w:highlight w:val="white"/>
        </w:rPr>
      </w:pPr>
      <w:r w:rsidDel="00000000" w:rsidR="00000000" w:rsidRPr="00000000">
        <w:rPr>
          <w:highlight w:val="white"/>
          <w:rtl w:val="0"/>
        </w:rPr>
        <w:t xml:space="preserve">Las </w:t>
      </w:r>
      <w:r w:rsidDel="00000000" w:rsidR="00000000" w:rsidRPr="00000000">
        <w:rPr>
          <w:b w:val="1"/>
          <w:highlight w:val="white"/>
          <w:rtl w:val="0"/>
        </w:rPr>
        <w:t xml:space="preserve">Actividades</w:t>
      </w:r>
      <w:r w:rsidDel="00000000" w:rsidR="00000000" w:rsidRPr="00000000">
        <w:rPr>
          <w:highlight w:val="white"/>
          <w:rtl w:val="0"/>
        </w:rPr>
        <w:t xml:space="preserve"> se organizan en: </w:t>
      </w:r>
    </w:p>
    <w:p w:rsidR="00000000" w:rsidDel="00000000" w:rsidP="00000000" w:rsidRDefault="00000000" w:rsidRPr="00000000" w14:paraId="0000008A">
      <w:pPr>
        <w:pageBreakBefore w:val="0"/>
        <w:widowControl w:val="0"/>
        <w:spacing w:line="240" w:lineRule="auto"/>
        <w:jc w:val="both"/>
        <w:rPr>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781050</wp:posOffset>
            </wp:positionH>
            <wp:positionV relativeFrom="paragraph">
              <wp:posOffset>240725</wp:posOffset>
            </wp:positionV>
            <wp:extent cx="4008020" cy="4881563"/>
            <wp:effectExtent b="0" l="0" r="0" t="0"/>
            <wp:wrapTopAndBottom distB="0" distT="0"/>
            <wp:docPr id="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4008020" cy="4881563"/>
                    </a:xfrm>
                    <a:prstGeom prst="rect"/>
                    <a:ln/>
                  </pic:spPr>
                </pic:pic>
              </a:graphicData>
            </a:graphic>
          </wp:anchor>
        </w:drawing>
      </w:r>
    </w:p>
    <w:p w:rsidR="00000000" w:rsidDel="00000000" w:rsidP="00000000" w:rsidRDefault="00000000" w:rsidRPr="00000000" w14:paraId="0000008B">
      <w:pPr>
        <w:pageBreakBefore w:val="0"/>
        <w:widowControl w:val="0"/>
        <w:spacing w:line="240" w:lineRule="auto"/>
        <w:jc w:val="both"/>
        <w:rPr>
          <w:highlight w:val="white"/>
        </w:rPr>
      </w:pPr>
      <w:r w:rsidDel="00000000" w:rsidR="00000000" w:rsidRPr="00000000">
        <w:rPr>
          <w:highlight w:val="white"/>
          <w:rtl w:val="0"/>
        </w:rPr>
        <w:t xml:space="preserve"> </w:t>
      </w:r>
    </w:p>
    <w:p w:rsidR="00000000" w:rsidDel="00000000" w:rsidP="00000000" w:rsidRDefault="00000000" w:rsidRPr="00000000" w14:paraId="0000008C">
      <w:pPr>
        <w:pageBreakBefore w:val="0"/>
        <w:widowControl w:val="0"/>
        <w:spacing w:line="240" w:lineRule="auto"/>
        <w:jc w:val="both"/>
        <w:rPr>
          <w:highlight w:val="white"/>
        </w:rPr>
      </w:pPr>
      <w:r w:rsidDel="00000000" w:rsidR="00000000" w:rsidRPr="00000000">
        <w:rPr>
          <w:highlight w:val="white"/>
          <w:rtl w:val="0"/>
        </w:rPr>
        <w:t xml:space="preserve">Los estudiantes pueden consultar las preguntas que respondieron correctamente y en cuáles cometieron algún error. En estos casos, aparece resaltada la respuesta  que el estudiante eligió  y, además, la respuesta  correcta para que los estudiantes identifiquen el error que cometieron. Ahí mismo revisan los comentarios que hizo el profesor. </w:t>
      </w:r>
    </w:p>
    <w:p w:rsidR="00000000" w:rsidDel="00000000" w:rsidP="00000000" w:rsidRDefault="00000000" w:rsidRPr="00000000" w14:paraId="0000008D">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8E">
      <w:pPr>
        <w:pageBreakBefore w:val="0"/>
        <w:widowControl w:val="0"/>
        <w:spacing w:line="240" w:lineRule="auto"/>
        <w:jc w:val="both"/>
        <w:rPr>
          <w:highlight w:val="white"/>
        </w:rPr>
      </w:pPr>
      <w:r w:rsidDel="00000000" w:rsidR="00000000" w:rsidRPr="00000000">
        <w:rPr>
          <w:highlight w:val="white"/>
          <w:rtl w:val="0"/>
        </w:rPr>
        <w:t xml:space="preserve">Para los estudiantes es de gran utilidad recibir comentarios claros y específicos que le ayuden a mejorar sus respuestas a este tipo de preguntas ya que implican construir argumentos y sustentarlos.</w:t>
      </w:r>
    </w:p>
    <w:p w:rsidR="00000000" w:rsidDel="00000000" w:rsidP="00000000" w:rsidRDefault="00000000" w:rsidRPr="00000000" w14:paraId="0000008F">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90">
      <w:pPr>
        <w:pageBreakBefore w:val="0"/>
        <w:widowControl w:val="0"/>
        <w:spacing w:line="240" w:lineRule="auto"/>
        <w:jc w:val="both"/>
        <w:rPr>
          <w:highlight w:val="white"/>
        </w:rPr>
      </w:pPr>
      <w:r w:rsidDel="00000000" w:rsidR="00000000" w:rsidRPr="00000000">
        <w:rPr>
          <w:highlight w:val="white"/>
          <w:rtl w:val="0"/>
        </w:rPr>
        <w:t xml:space="preserve">Finalmente, aparece el porcentaje de aciertos obtenido en las preguntas de evaluación.</w:t>
      </w:r>
    </w:p>
    <w:p w:rsidR="00000000" w:rsidDel="00000000" w:rsidP="00000000" w:rsidRDefault="00000000" w:rsidRPr="00000000" w14:paraId="00000091">
      <w:pPr>
        <w:pageBreakBefore w:val="0"/>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92">
      <w:pPr>
        <w:pageBreakBefore w:val="0"/>
        <w:widowControl w:val="0"/>
        <w:spacing w:line="240" w:lineRule="auto"/>
        <w:jc w:val="both"/>
        <w:rPr/>
      </w:pPr>
      <w:r w:rsidDel="00000000" w:rsidR="00000000" w:rsidRPr="00000000">
        <w:rPr>
          <w:highlight w:val="white"/>
          <w:rtl w:val="0"/>
        </w:rPr>
        <w:t xml:space="preserve">Toda esta información facilitará a los estudiantes reflexionar acerca de los resultados que obtuvieron en la lectura, cuál fue el proceso que siguieron para realizar la tarea y cómo pueden repensar sus estrategias y mejorar sus resultados. </w:t>
      </w:r>
      <w:r w:rsidDel="00000000" w:rsidR="00000000" w:rsidRPr="00000000">
        <w:rPr>
          <w:rtl w:val="0"/>
        </w:rPr>
      </w:r>
    </w:p>
    <w:sectPr>
      <w:headerReference r:id="rId14" w:type="default"/>
      <w:footerReference r:id="rId15" w:type="default"/>
      <w:pgSz w:h="15840" w:w="12240" w:orient="portrait"/>
      <w:pgMar w:bottom="1440.0000000000002" w:top="850.3937007874016" w:left="1440.0000000000002" w:right="1440.0000000000002" w:header="72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-909637</wp:posOffset>
          </wp:positionH>
          <wp:positionV relativeFrom="paragraph">
            <wp:posOffset>-457199</wp:posOffset>
          </wp:positionV>
          <wp:extent cx="7762875" cy="988351"/>
          <wp:effectExtent b="0" l="0" r="0" t="0"/>
          <wp:wrapTopAndBottom distB="0" distT="0"/>
          <wp:docPr id="2"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762875" cy="98835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5734050</wp:posOffset>
          </wp:positionH>
          <wp:positionV relativeFrom="paragraph">
            <wp:posOffset>-266699</wp:posOffset>
          </wp:positionV>
          <wp:extent cx="852488" cy="390121"/>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52488" cy="39012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1.jpg"/><Relationship Id="rId12" Type="http://schemas.openxmlformats.org/officeDocument/2006/relationships/hyperlink" Target="http://www.commonlit.or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www.commonlit.or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