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0"/>
          <w:szCs w:val="20"/>
          <w:shd w:fill="c5e0b3" w:val="clear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0" w:rightFromText="0" w:topFromText="0" w:bottomFromText="0" w:vertAnchor="text" w:horzAnchor="text" w:tblpX="-773.8582677165351" w:tblpY="0"/>
        <w:tblW w:w="1614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230"/>
        <w:gridCol w:w="1785"/>
        <w:gridCol w:w="120"/>
        <w:gridCol w:w="1065"/>
        <w:gridCol w:w="630"/>
        <w:gridCol w:w="105"/>
        <w:gridCol w:w="990"/>
        <w:gridCol w:w="705"/>
        <w:gridCol w:w="705"/>
        <w:gridCol w:w="1830"/>
        <w:gridCol w:w="1875"/>
        <w:gridCol w:w="1425"/>
        <w:gridCol w:w="1410"/>
        <w:gridCol w:w="2265"/>
        <w:tblGridChange w:id="0">
          <w:tblGrid>
            <w:gridCol w:w="1230"/>
            <w:gridCol w:w="1785"/>
            <w:gridCol w:w="120"/>
            <w:gridCol w:w="1065"/>
            <w:gridCol w:w="630"/>
            <w:gridCol w:w="105"/>
            <w:gridCol w:w="990"/>
            <w:gridCol w:w="705"/>
            <w:gridCol w:w="705"/>
            <w:gridCol w:w="1830"/>
            <w:gridCol w:w="1875"/>
            <w:gridCol w:w="1425"/>
            <w:gridCol w:w="1410"/>
            <w:gridCol w:w="2265"/>
          </w:tblGrid>
        </w:tblGridChange>
      </w:tblGrid>
      <w:tr>
        <w:trPr>
          <w:cantSplit w:val="0"/>
          <w:tblHeader w:val="0"/>
        </w:trPr>
        <w:tc>
          <w:tcPr>
            <w:gridSpan w:val="14"/>
            <w:vMerge w:val="restart"/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shd w:fill="c5e0b3" w:val="clear"/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24"/>
                <w:szCs w:val="24"/>
                <w:shd w:fill="c5e0b3" w:val="clear"/>
              </w:rPr>
            </w:pPr>
            <w:r w:rsidDel="00000000" w:rsidR="00000000" w:rsidRPr="00000000">
              <w:rPr>
                <w:b w:val="1"/>
                <w:sz w:val="24"/>
                <w:szCs w:val="24"/>
                <w:shd w:fill="c5e0b3" w:val="clear"/>
                <w:rtl w:val="0"/>
              </w:rPr>
              <w:t xml:space="preserve">PLAN DE </w:t>
            </w:r>
            <w:r w:rsidDel="00000000" w:rsidR="00000000" w:rsidRPr="00000000">
              <w:rPr>
                <w:b w:val="1"/>
                <w:sz w:val="24"/>
                <w:szCs w:val="24"/>
                <w:shd w:fill="c5e0b3" w:val="clear"/>
                <w:rtl w:val="0"/>
              </w:rPr>
              <w:t xml:space="preserve">CLASE</w:t>
            </w:r>
            <w:r w:rsidDel="00000000" w:rsidR="00000000" w:rsidRPr="00000000">
              <w:rPr>
                <w:b w:val="1"/>
                <w:sz w:val="24"/>
                <w:szCs w:val="24"/>
                <w:shd w:fill="c5e0b3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.59716796875" w:hRule="atLeast"/>
          <w:tblHeader w:val="0"/>
        </w:trPr>
        <w:tc>
          <w:tcPr>
            <w:gridSpan w:val="14"/>
            <w:vMerge w:val="continue"/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shd w:fill="c5e0b3" w:val="clear"/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sz w:val="20"/>
                <w:szCs w:val="20"/>
                <w:shd w:fill="c5e0b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0"/>
            <w:vMerge w:val="restart"/>
            <w:tcBorders>
              <w:top w:color="434343" w:space="0" w:sz="12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Escuela: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12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CCT: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12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ind w:right="-544.251968503936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Fecha:</w:t>
            </w:r>
          </w:p>
        </w:tc>
      </w:tr>
      <w:tr>
        <w:trPr>
          <w:cantSplit w:val="1"/>
          <w:tblHeader w:val="0"/>
        </w:trPr>
        <w:tc>
          <w:tcPr>
            <w:gridSpan w:val="10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Campo formativo /  asignatura:</w:t>
            </w:r>
          </w:p>
        </w:tc>
        <w:tc>
          <w:tcPr>
            <w:gridSpan w:val="3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Lenguajes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Docente: </w:t>
            </w:r>
          </w:p>
        </w:tc>
        <w:tc>
          <w:tcPr>
            <w:gridSpan w:val="6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Nivel educativo: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Preescolar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Grado: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Segundo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Grupo: </w:t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Proyecto o tema: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Emociones y registros</w:t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Objetivo: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Desarrollar un sentido positivo de sí mismos y aprender a regular sus emociones.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Interpreta que los textos escritos y las imágenes crean un significado al conjuntarse.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Adecuaciones curriculares para alumnos con barreras de aprendizaje (BAP):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b w:val="1"/>
                <w:sz w:val="20"/>
                <w:szCs w:val="20"/>
                <w:shd w:fill="b4c6e7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Tiempo por momento</w:t>
            </w:r>
          </w:p>
        </w:tc>
        <w:tc>
          <w:tcPr>
            <w:gridSpan w:val="2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Contenidos</w:t>
            </w:r>
          </w:p>
        </w:tc>
        <w:tc>
          <w:tcPr>
            <w:gridSpan w:val="3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Procesos de Desarrollo de Aprendizaje (PDA)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b w:val="1"/>
                <w:sz w:val="20"/>
                <w:szCs w:val="20"/>
                <w:shd w:fill="b4c6e7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Actividades</w:t>
            </w:r>
          </w:p>
        </w:tc>
        <w:tc>
          <w:tcPr>
            <w:gridSpan w:val="3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Materiales y recursos didácticos de apoyo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Producto(s) de aprendizaje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.4326171875" w:hRule="atLeast"/>
          <w:tblHeader w:val="0"/>
        </w:trPr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Materiales análogos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b w:val="1"/>
                <w:sz w:val="20"/>
                <w:szCs w:val="20"/>
                <w:shd w:fill="b4c6e7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Recurso digital</w:t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b w:val="1"/>
                <w:sz w:val="20"/>
                <w:szCs w:val="20"/>
                <w:shd w:fill="b4c6e7" w:val="clear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rtl w:val="0"/>
              </w:rPr>
              <w:t xml:space="preserve">(Describir cómo se utiliza en relación al contenido de cada momento de la clase)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.91015625" w:hRule="atLeast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Inicio</w:t>
            </w:r>
          </w:p>
          <w:p w:rsidR="00000000" w:rsidDel="00000000" w:rsidP="00000000" w:rsidRDefault="00000000" w:rsidRPr="00000000" w14:paraId="000000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Expresión de</w:t>
            </w:r>
          </w:p>
          <w:p w:rsidR="00000000" w:rsidDel="00000000" w:rsidP="00000000" w:rsidRDefault="00000000" w:rsidRPr="00000000" w14:paraId="000000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emociones y</w:t>
            </w:r>
          </w:p>
          <w:p w:rsidR="00000000" w:rsidDel="00000000" w:rsidP="00000000" w:rsidRDefault="00000000" w:rsidRPr="00000000" w14:paraId="000000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experiencias,</w:t>
            </w:r>
          </w:p>
          <w:p w:rsidR="00000000" w:rsidDel="00000000" w:rsidP="00000000" w:rsidRDefault="00000000" w:rsidRPr="00000000" w14:paraId="000000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 igualdad de</w:t>
            </w:r>
          </w:p>
          <w:p w:rsidR="00000000" w:rsidDel="00000000" w:rsidP="00000000" w:rsidRDefault="00000000" w:rsidRPr="00000000" w14:paraId="000000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oportunidades,</w:t>
            </w:r>
          </w:p>
          <w:p w:rsidR="00000000" w:rsidDel="00000000" w:rsidP="00000000" w:rsidRDefault="00000000" w:rsidRPr="00000000" w14:paraId="000000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apoyándose de</w:t>
            </w:r>
          </w:p>
          <w:p w:rsidR="00000000" w:rsidDel="00000000" w:rsidP="00000000" w:rsidRDefault="00000000" w:rsidRPr="00000000" w14:paraId="000000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recursos gráficos</w:t>
            </w:r>
          </w:p>
          <w:p w:rsidR="00000000" w:rsidDel="00000000" w:rsidP="00000000" w:rsidRDefault="00000000" w:rsidRPr="00000000" w14:paraId="000000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personales y de</w:t>
            </w:r>
          </w:p>
          <w:p w:rsidR="00000000" w:rsidDel="00000000" w:rsidP="00000000" w:rsidRDefault="00000000" w:rsidRPr="00000000" w14:paraId="000000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los lenguajes</w:t>
            </w:r>
          </w:p>
          <w:p w:rsidR="00000000" w:rsidDel="00000000" w:rsidP="00000000" w:rsidRDefault="00000000" w:rsidRPr="00000000" w14:paraId="000000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artísticos.</w:t>
            </w:r>
          </w:p>
          <w:p w:rsidR="00000000" w:rsidDel="00000000" w:rsidP="00000000" w:rsidRDefault="00000000" w:rsidRPr="00000000" w14:paraId="000000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Elige algunos recursos</w:t>
            </w:r>
          </w:p>
          <w:p w:rsidR="00000000" w:rsidDel="00000000" w:rsidP="00000000" w:rsidRDefault="00000000" w:rsidRPr="00000000" w14:paraId="000000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gráficos, como</w:t>
            </w:r>
          </w:p>
          <w:p w:rsidR="00000000" w:rsidDel="00000000" w:rsidP="00000000" w:rsidRDefault="00000000" w:rsidRPr="00000000" w14:paraId="000000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marcas propias,</w:t>
            </w:r>
          </w:p>
          <w:p w:rsidR="00000000" w:rsidDel="00000000" w:rsidP="00000000" w:rsidRDefault="00000000" w:rsidRPr="00000000" w14:paraId="000000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símbolos, dibujos</w:t>
            </w:r>
          </w:p>
          <w:p w:rsidR="00000000" w:rsidDel="00000000" w:rsidP="00000000" w:rsidRDefault="00000000" w:rsidRPr="00000000" w14:paraId="000000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 algunos otros</w:t>
            </w:r>
          </w:p>
          <w:p w:rsidR="00000000" w:rsidDel="00000000" w:rsidP="00000000" w:rsidRDefault="00000000" w:rsidRPr="00000000" w14:paraId="000000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los lenguajes</w:t>
            </w:r>
          </w:p>
          <w:p w:rsidR="00000000" w:rsidDel="00000000" w:rsidP="00000000" w:rsidRDefault="00000000" w:rsidRPr="00000000" w14:paraId="000000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artísticos, al representar</w:t>
            </w:r>
          </w:p>
          <w:p w:rsidR="00000000" w:rsidDel="00000000" w:rsidP="00000000" w:rsidRDefault="00000000" w:rsidRPr="00000000" w14:paraId="000000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emociones y</w:t>
            </w:r>
          </w:p>
          <w:p w:rsidR="00000000" w:rsidDel="00000000" w:rsidP="00000000" w:rsidRDefault="00000000" w:rsidRPr="00000000" w14:paraId="000000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experiencias.</w:t>
            </w:r>
          </w:p>
          <w:p w:rsidR="00000000" w:rsidDel="00000000" w:rsidP="00000000" w:rsidRDefault="00000000" w:rsidRPr="00000000" w14:paraId="000000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Observa las producciones</w:t>
            </w:r>
          </w:p>
          <w:p w:rsidR="00000000" w:rsidDel="00000000" w:rsidP="00000000" w:rsidRDefault="00000000" w:rsidRPr="00000000" w14:paraId="000000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sus</w:t>
            </w:r>
          </w:p>
          <w:p w:rsidR="00000000" w:rsidDel="00000000" w:rsidP="00000000" w:rsidRDefault="00000000" w:rsidRPr="00000000" w14:paraId="000000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pares y expresa su</w:t>
            </w:r>
          </w:p>
          <w:p w:rsidR="00000000" w:rsidDel="00000000" w:rsidP="00000000" w:rsidRDefault="00000000" w:rsidRPr="00000000" w14:paraId="000000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opinión.</w:t>
            </w:r>
          </w:p>
          <w:p w:rsidR="00000000" w:rsidDel="00000000" w:rsidP="00000000" w:rsidRDefault="00000000" w:rsidRPr="00000000" w14:paraId="000000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Intercambia ideas</w:t>
            </w:r>
          </w:p>
          <w:p w:rsidR="00000000" w:rsidDel="00000000" w:rsidP="00000000" w:rsidRDefault="00000000" w:rsidRPr="00000000" w14:paraId="000000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acerca de las producciones</w:t>
            </w:r>
          </w:p>
          <w:p w:rsidR="00000000" w:rsidDel="00000000" w:rsidP="00000000" w:rsidRDefault="00000000" w:rsidRPr="00000000" w14:paraId="000000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sus</w:t>
            </w:r>
          </w:p>
          <w:p w:rsidR="00000000" w:rsidDel="00000000" w:rsidP="00000000" w:rsidRDefault="00000000" w:rsidRPr="00000000" w14:paraId="000000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compañeras y compañeros,</w:t>
            </w:r>
          </w:p>
          <w:p w:rsidR="00000000" w:rsidDel="00000000" w:rsidP="00000000" w:rsidRDefault="00000000" w:rsidRPr="00000000" w14:paraId="000000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 encuentra</w:t>
            </w:r>
          </w:p>
          <w:p w:rsidR="00000000" w:rsidDel="00000000" w:rsidP="00000000" w:rsidRDefault="00000000" w:rsidRPr="00000000" w14:paraId="000000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semejanzas con</w:t>
            </w:r>
          </w:p>
          <w:p w:rsidR="00000000" w:rsidDel="00000000" w:rsidP="00000000" w:rsidRDefault="00000000" w:rsidRPr="00000000" w14:paraId="000000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las propias.</w:t>
            </w:r>
          </w:p>
          <w:p w:rsidR="00000000" w:rsidDel="00000000" w:rsidP="00000000" w:rsidRDefault="00000000" w:rsidRPr="00000000" w14:paraId="000000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Explica a otras</w:t>
            </w:r>
          </w:p>
          <w:p w:rsidR="00000000" w:rsidDel="00000000" w:rsidP="00000000" w:rsidRDefault="00000000" w:rsidRPr="00000000" w14:paraId="000000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personas lo que</w:t>
            </w:r>
          </w:p>
          <w:p w:rsidR="00000000" w:rsidDel="00000000" w:rsidP="00000000" w:rsidRDefault="00000000" w:rsidRPr="00000000" w14:paraId="000000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representan sus</w:t>
            </w:r>
          </w:p>
          <w:p w:rsidR="00000000" w:rsidDel="00000000" w:rsidP="00000000" w:rsidRDefault="00000000" w:rsidRPr="00000000" w14:paraId="000000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producciones gráficas</w:t>
            </w:r>
          </w:p>
          <w:p w:rsidR="00000000" w:rsidDel="00000000" w:rsidP="00000000" w:rsidRDefault="00000000" w:rsidRPr="00000000" w14:paraId="000000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(alguna emoción,</w:t>
            </w:r>
          </w:p>
          <w:p w:rsidR="00000000" w:rsidDel="00000000" w:rsidP="00000000" w:rsidRDefault="00000000" w:rsidRPr="00000000" w14:paraId="000000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experiencia,</w:t>
            </w:r>
          </w:p>
          <w:p w:rsidR="00000000" w:rsidDel="00000000" w:rsidP="00000000" w:rsidRDefault="00000000" w:rsidRPr="00000000" w14:paraId="000000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paisaje, ser vivo o</w:t>
            </w:r>
          </w:p>
          <w:p w:rsidR="00000000" w:rsidDel="00000000" w:rsidP="00000000" w:rsidRDefault="00000000" w:rsidRPr="00000000" w14:paraId="000000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persona).</w:t>
            </w:r>
          </w:p>
        </w:tc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 sesión comienza con preguntas generadoras: ¿recuerdan cómo fue su primer día de clases?, ¿qué fue lo que sintieron?, ¿qué sienten al momento de dejar a sus padres para ingresar a la escuela?</w:t>
            </w:r>
          </w:p>
          <w:p w:rsidR="00000000" w:rsidDel="00000000" w:rsidP="00000000" w:rsidRDefault="00000000" w:rsidRPr="00000000" w14:paraId="000000C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organiza al grupo para hacer la lectura de un cuento. Si se cuenta con proyector, utilizarlo para que el grupo siga la indicación.</w:t>
            </w:r>
          </w:p>
          <w:p w:rsidR="00000000" w:rsidDel="00000000" w:rsidP="00000000" w:rsidRDefault="00000000" w:rsidRPr="00000000" w14:paraId="000000C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solicita a los estudiantes  que pongan atención en las ilustraciones y en los diálogos de los personajes.</w:t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0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0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Participación en clase.</w:t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Participación en clase durante la lectura.</w:t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Exponer sobre lo leído en la clase y compartir su sentimiento en situaciones similares.</w:t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Escuchar a su compañero y buscar semejanzas o compartir experiencias.</w:t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Desarrollo</w:t>
            </w:r>
          </w:p>
          <w:p w:rsidR="00000000" w:rsidDel="00000000" w:rsidP="00000000" w:rsidRDefault="00000000" w:rsidRPr="00000000" w14:paraId="000001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abre el recurso en la computadora. </w:t>
            </w:r>
          </w:p>
          <w:p w:rsidR="00000000" w:rsidDel="00000000" w:rsidP="00000000" w:rsidRDefault="00000000" w:rsidRPr="00000000" w14:paraId="0000010E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 se cuenta con equipos para que los estudiantes los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manejen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se dan las indicaciones para el cambio de página con el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mouse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únicamente cuando el profesor dé la indicación.</w:t>
            </w:r>
          </w:p>
          <w:p w:rsidR="00000000" w:rsidDel="00000000" w:rsidP="00000000" w:rsidRDefault="00000000" w:rsidRPr="00000000" w14:paraId="0000010F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reparten a los estudiantes pictogramas sobre las emociones las cuales deben ser muestra de:</w:t>
            </w:r>
          </w:p>
          <w:p w:rsidR="00000000" w:rsidDel="00000000" w:rsidP="00000000" w:rsidRDefault="00000000" w:rsidRPr="00000000" w14:paraId="00000110">
            <w:pPr>
              <w:widowControl w:val="0"/>
              <w:numPr>
                <w:ilvl w:val="0"/>
                <w:numId w:val="5"/>
              </w:numPr>
              <w:spacing w:line="24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Tristeza</w:t>
            </w:r>
          </w:p>
          <w:p w:rsidR="00000000" w:rsidDel="00000000" w:rsidP="00000000" w:rsidRDefault="00000000" w:rsidRPr="00000000" w14:paraId="00000111">
            <w:pPr>
              <w:widowControl w:val="0"/>
              <w:numPr>
                <w:ilvl w:val="0"/>
                <w:numId w:val="5"/>
              </w:numPr>
              <w:spacing w:line="24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Furia</w:t>
            </w:r>
          </w:p>
          <w:p w:rsidR="00000000" w:rsidDel="00000000" w:rsidP="00000000" w:rsidRDefault="00000000" w:rsidRPr="00000000" w14:paraId="00000112">
            <w:pPr>
              <w:widowControl w:val="0"/>
              <w:numPr>
                <w:ilvl w:val="0"/>
                <w:numId w:val="5"/>
              </w:numPr>
              <w:spacing w:line="24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Sorpresa</w:t>
            </w:r>
          </w:p>
          <w:p w:rsidR="00000000" w:rsidDel="00000000" w:rsidP="00000000" w:rsidRDefault="00000000" w:rsidRPr="00000000" w14:paraId="00000113">
            <w:pPr>
              <w:widowControl w:val="0"/>
              <w:numPr>
                <w:ilvl w:val="0"/>
                <w:numId w:val="5"/>
              </w:numPr>
              <w:spacing w:line="24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Alegría</w:t>
            </w:r>
          </w:p>
          <w:p w:rsidR="00000000" w:rsidDel="00000000" w:rsidP="00000000" w:rsidRDefault="00000000" w:rsidRPr="00000000" w14:paraId="00000114">
            <w:pPr>
              <w:widowControl w:val="0"/>
              <w:numPr>
                <w:ilvl w:val="0"/>
                <w:numId w:val="5"/>
              </w:numPr>
              <w:spacing w:line="24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Miedo</w:t>
            </w:r>
          </w:p>
          <w:p w:rsidR="00000000" w:rsidDel="00000000" w:rsidP="00000000" w:rsidRDefault="00000000" w:rsidRPr="00000000" w14:paraId="00000115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Comenzar la lectura, mostrando las ilustraciones y verificando que los estudiantes vayan siguiendo la historia.</w:t>
            </w:r>
          </w:p>
          <w:p w:rsidR="00000000" w:rsidDel="00000000" w:rsidP="00000000" w:rsidRDefault="00000000" w:rsidRPr="00000000" w14:paraId="00000116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Conforme avance la historia, se solicita que los estudiantes muestren con los pictogramas las emociones que los personajes presentan.</w:t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Navegador de internet.</w:t>
            </w:r>
          </w:p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Pictogramas de emociones.</w:t>
            </w:r>
          </w:p>
          <w:p w:rsidR="00000000" w:rsidDel="00000000" w:rsidP="00000000" w:rsidRDefault="00000000" w:rsidRPr="00000000" w14:paraId="0000011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Cuento en formato revista: Un beso en mi mano.</w:t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2.91015625" w:hRule="atLeast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Cierre</w:t>
            </w:r>
          </w:p>
          <w:p w:rsidR="00000000" w:rsidDel="00000000" w:rsidP="00000000" w:rsidRDefault="00000000" w:rsidRPr="00000000" w14:paraId="000001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 terminar la lectura, realizar las siguientes preguntas: ¿quiénes son los personajes?, ¿de qué trató la lectura?, ¿qué te gustó de la lectura?.</w:t>
            </w:r>
          </w:p>
          <w:p w:rsidR="00000000" w:rsidDel="00000000" w:rsidP="00000000" w:rsidRDefault="00000000" w:rsidRPr="00000000" w14:paraId="0000012B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pide que en una hoja, dibujen cómo fue su primer día de clase, mostrando lo que sintieron.</w:t>
            </w:r>
          </w:p>
          <w:p w:rsidR="00000000" w:rsidDel="00000000" w:rsidP="00000000" w:rsidRDefault="00000000" w:rsidRPr="00000000" w14:paraId="0000012C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Compartirán y explicarán su dibujo a otro compañero.</w:t>
            </w:r>
          </w:p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estudiante explora el recurso para poder realizar su trabajo.</w:t>
            </w:r>
          </w:p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solicita que exploren otros recursos como videos o imágenes.</w:t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3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Cuaderno u hojas blancas</w:t>
            </w:r>
          </w:p>
          <w:p w:rsidR="00000000" w:rsidDel="00000000" w:rsidP="00000000" w:rsidRDefault="00000000" w:rsidRPr="00000000" w14:paraId="0000013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Crayolas</w:t>
            </w:r>
          </w:p>
          <w:p w:rsidR="00000000" w:rsidDel="00000000" w:rsidP="00000000" w:rsidRDefault="00000000" w:rsidRPr="00000000" w14:paraId="0000013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49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c9daf8" w:val="clear"/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 = 00 min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434343" w:space="0" w:sz="6" w:val="single"/>
              <w:left w:color="434343" w:space="0" w:sz="6" w:val="single"/>
              <w:bottom w:color="434343" w:space="0" w:sz="8" w:val="single"/>
              <w:right w:color="434343" w:space="0" w:sz="8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Orientación para la evaluación:</w:t>
            </w:r>
          </w:p>
          <w:p w:rsidR="00000000" w:rsidDel="00000000" w:rsidP="00000000" w:rsidRDefault="00000000" w:rsidRPr="00000000" w14:paraId="0000014E">
            <w:pPr>
              <w:numPr>
                <w:ilvl w:val="0"/>
                <w:numId w:val="4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Establecer el propósito de la evaluación.</w:t>
            </w:r>
          </w:p>
          <w:p w:rsidR="00000000" w:rsidDel="00000000" w:rsidP="00000000" w:rsidRDefault="00000000" w:rsidRPr="00000000" w14:paraId="0000014F">
            <w:pPr>
              <w:numPr>
                <w:ilvl w:val="0"/>
                <w:numId w:val="4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Asignar tareas a los estudiantes.</w:t>
            </w:r>
          </w:p>
          <w:p w:rsidR="00000000" w:rsidDel="00000000" w:rsidP="00000000" w:rsidRDefault="00000000" w:rsidRPr="00000000" w14:paraId="00000150">
            <w:pPr>
              <w:numPr>
                <w:ilvl w:val="0"/>
                <w:numId w:val="4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Establecer criterios par el desempeño de los estudiantes.</w:t>
            </w:r>
          </w:p>
          <w:p w:rsidR="00000000" w:rsidDel="00000000" w:rsidP="00000000" w:rsidRDefault="00000000" w:rsidRPr="00000000" w14:paraId="00000151">
            <w:pPr>
              <w:numPr>
                <w:ilvl w:val="0"/>
                <w:numId w:val="4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Establecer estándares sobre el desempeño de los estudiantes.</w:t>
            </w:r>
          </w:p>
          <w:p w:rsidR="00000000" w:rsidDel="00000000" w:rsidP="00000000" w:rsidRDefault="00000000" w:rsidRPr="00000000" w14:paraId="00000152">
            <w:pPr>
              <w:numPr>
                <w:ilvl w:val="0"/>
                <w:numId w:val="4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Tomar muestra de información sobre el desempeño de los estudiantes.</w:t>
            </w:r>
          </w:p>
          <w:p w:rsidR="00000000" w:rsidDel="00000000" w:rsidP="00000000" w:rsidRDefault="00000000" w:rsidRPr="00000000" w14:paraId="00000153">
            <w:pPr>
              <w:numPr>
                <w:ilvl w:val="0"/>
                <w:numId w:val="4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Evaluar el desempeño de los estudiantes.</w:t>
            </w:r>
          </w:p>
          <w:p w:rsidR="00000000" w:rsidDel="00000000" w:rsidP="00000000" w:rsidRDefault="00000000" w:rsidRPr="00000000" w14:paraId="00000154">
            <w:pPr>
              <w:numPr>
                <w:ilvl w:val="0"/>
                <w:numId w:val="4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Brindar retroalimentación sobre el desempeño de los estudiantes.</w:t>
            </w:r>
          </w:p>
          <w:p w:rsidR="00000000" w:rsidDel="00000000" w:rsidP="00000000" w:rsidRDefault="00000000" w:rsidRPr="00000000" w14:paraId="00000155">
            <w:pPr>
              <w:numPr>
                <w:ilvl w:val="0"/>
                <w:numId w:val="4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Monitorear los resultados de la evaluación de los estudiantes.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c9daf8" w:val="clear"/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Comentarios sobre la integración del recurso digital a la clase: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0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recomienda hacer cambios de voz durante la lectura para que a los estudiantes se les facilite identificar a cada personaje.</w:t>
            </w:r>
          </w:p>
          <w:p w:rsidR="00000000" w:rsidDel="00000000" w:rsidP="00000000" w:rsidRDefault="00000000" w:rsidRPr="00000000" w14:paraId="00000171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 habrá padres apoyando el uso del recurso en clases a distancia, darles indicaciones sobre el uso de las herramientas de cambiar página y acercamiento.</w:t>
            </w:r>
          </w:p>
          <w:p w:rsidR="00000000" w:rsidDel="00000000" w:rsidP="00000000" w:rsidRDefault="00000000" w:rsidRPr="00000000" w14:paraId="00000172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 YouTube es posible encontrar la narración del cuento en video (por ejemplo: </w:t>
            </w:r>
            <w:hyperlink r:id="rId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https://www.youtube.com/watch?v=3cXna5_5YlI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) lo qué permite incluir a estudiantes con alguna discapacidad.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0">
      <w:pPr>
        <w:ind w:hanging="708.6614173228347"/>
        <w:rPr>
          <w:b w:val="1"/>
          <w:sz w:val="20"/>
          <w:szCs w:val="20"/>
          <w:shd w:fill="c5e0b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/>
      </w:pPr>
      <w:bookmarkStart w:colFirst="0" w:colLast="0" w:name="_lmdnx7g00z4k" w:id="0"/>
      <w:bookmarkEnd w:id="0"/>
      <w:r w:rsidDel="00000000" w:rsidR="00000000" w:rsidRPr="00000000">
        <w:rPr>
          <w:rtl w:val="0"/>
        </w:rPr>
      </w:r>
    </w:p>
    <w:tbl>
      <w:tblPr>
        <w:tblStyle w:val="Table2"/>
        <w:tblW w:w="15398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9.5"/>
        <w:gridCol w:w="3849.5"/>
        <w:gridCol w:w="3849.5"/>
        <w:gridCol w:w="3849.5"/>
        <w:tblGridChange w:id="0">
          <w:tblGrid>
            <w:gridCol w:w="3849.5"/>
            <w:gridCol w:w="3849.5"/>
            <w:gridCol w:w="3849.5"/>
            <w:gridCol w:w="3849.5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gridSpan w:val="4"/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Recursos digitales para el aprendizaje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Nombre</w:t>
            </w:r>
          </w:p>
        </w:tc>
        <w:tc>
          <w:tcPr>
            <w:gridSpan w:val="2"/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Tipo de recurso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 beso en mi mano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Cuento en formato de revista digital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Nivel</w:t>
            </w:r>
          </w:p>
        </w:tc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Campo formativo/Asignatura</w:t>
            </w:r>
          </w:p>
        </w:tc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Grado</w:t>
            </w:r>
          </w:p>
        </w:tc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Proyecto o tema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Preescolar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Lenguajes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Segundo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Emociones y registros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Descripción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Cuento infantil, escrito por Audrey Penn, que narra la historia de Chester, un mapache que tiene miedo a ir a su primer día de clases, por lo que su madre busca consolarlo.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Aprendizaje esperado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Comenta con otras personas el contenido de textos que ha escuchado mediante la lectura, refiriéndose a actitudes de los personajes, los protagonistas, a otras formas de solucionar un problema, a algo que le parezca interesante, a lo que cambiaría de la historia o a la relación entre sucesos del texto y vivencias personales.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Recomendación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Guiar la narración del cuento a través de las ilustraciones que aparecen en cada página.</w:t>
            </w:r>
          </w:p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Mostrar a los estudiantes cómo hacer el cambio de página para que puedan utilizar el recurso de manera independiente.</w:t>
            </w:r>
          </w:p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Usar las herramientas de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Anyflip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para ajustar la lectura a la vista del estudiante, haciendo zoom o empleando el modo de pantalla completa.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URL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rPr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http://online.anyflip.com/jcvnj/peyw/mobile/index.html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empleando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Imagen miniatura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4314825" cy="1915849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4825" cy="191584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Requisitos técnicos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Computadora con conexión a internet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Palabras clave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Cuento. Preescolar. Lectura.</w:t>
            </w:r>
          </w:p>
        </w:tc>
      </w:tr>
    </w:tbl>
    <w:p w:rsidR="00000000" w:rsidDel="00000000" w:rsidP="00000000" w:rsidRDefault="00000000" w:rsidRPr="00000000" w14:paraId="000001B4">
      <w:pPr>
        <w:rPr>
          <w:b w:val="1"/>
          <w:sz w:val="20"/>
          <w:szCs w:val="20"/>
          <w:shd w:fill="c5e0b3" w:val="clear"/>
        </w:rPr>
      </w:pPr>
      <w:bookmarkStart w:colFirst="0" w:colLast="0" w:name="_xnaijjpwmju" w:id="1"/>
      <w:bookmarkEnd w:id="1"/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1906" w:w="16838" w:orient="landscape"/>
      <w:pgMar w:bottom="283.46456692913387" w:top="283.46456692913387" w:left="1133.8582677165355" w:right="1133.8582677165355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6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5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3cXna5_5YlI" TargetMode="External"/><Relationship Id="rId7" Type="http://schemas.openxmlformats.org/officeDocument/2006/relationships/hyperlink" Target="http://online.anyflip.com/jcvnj/peyw/mobile/index.html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